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C9A" w:rsidRDefault="000B55BB" w:rsidP="00DA01C6">
      <w:pPr>
        <w:ind w:left="-850" w:right="284"/>
        <w:jc w:val="center"/>
        <w:rPr>
          <w:rFonts w:asciiTheme="majorBidi" w:hAnsiTheme="majorBidi" w:cstheme="majorBidi"/>
          <w:sz w:val="28"/>
          <w:szCs w:val="28"/>
        </w:rPr>
      </w:pPr>
      <w:r>
        <w:rPr>
          <w:rFonts w:asciiTheme="majorBidi" w:hAnsiTheme="majorBidi" w:cstheme="majorBidi"/>
          <w:noProof/>
          <w:sz w:val="28"/>
          <w:szCs w:val="28"/>
          <w:lang w:eastAsia="ru-RU"/>
        </w:rPr>
        <w:drawing>
          <wp:inline distT="0" distB="0" distL="0" distR="0">
            <wp:extent cx="7513320" cy="10248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уч.план.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13320" cy="10248900"/>
                    </a:xfrm>
                    <a:prstGeom prst="rect">
                      <a:avLst/>
                    </a:prstGeom>
                  </pic:spPr>
                </pic:pic>
              </a:graphicData>
            </a:graphic>
          </wp:inline>
        </w:drawing>
      </w:r>
      <w:r w:rsidR="008B4198" w:rsidRPr="006E1004">
        <w:rPr>
          <w:rFonts w:asciiTheme="majorBidi" w:hAnsiTheme="majorBidi" w:cstheme="majorBidi"/>
          <w:sz w:val="28"/>
          <w:szCs w:val="28"/>
        </w:rPr>
        <w:t xml:space="preserve"> </w:t>
      </w:r>
    </w:p>
    <w:p w:rsidR="00620C9A" w:rsidRDefault="00620C9A" w:rsidP="00620C9A">
      <w:pPr>
        <w:jc w:val="center"/>
        <w:rPr>
          <w:rFonts w:asciiTheme="majorBidi" w:hAnsiTheme="majorBidi" w:cstheme="majorBidi"/>
          <w:sz w:val="28"/>
          <w:szCs w:val="28"/>
        </w:rPr>
      </w:pPr>
    </w:p>
    <w:p w:rsidR="0030678A" w:rsidRPr="00FD22E7" w:rsidRDefault="0030678A" w:rsidP="000B55BB">
      <w:pPr>
        <w:jc w:val="center"/>
        <w:rPr>
          <w:rFonts w:ascii="Times New Roman" w:hAnsi="Times New Roman" w:cs="Times New Roman"/>
          <w:sz w:val="28"/>
          <w:szCs w:val="28"/>
        </w:rPr>
      </w:pPr>
      <w:bookmarkStart w:id="0" w:name="_GoBack"/>
      <w:bookmarkEnd w:id="0"/>
      <w:r w:rsidRPr="00FD22E7">
        <w:rPr>
          <w:rFonts w:ascii="Times New Roman" w:hAnsi="Times New Roman" w:cs="Times New Roman"/>
          <w:sz w:val="28"/>
          <w:szCs w:val="28"/>
        </w:rPr>
        <w:t>ПОЯСНИТЕЛЬНАЯ ЗАПИСКА</w:t>
      </w:r>
    </w:p>
    <w:p w:rsidR="00DC3ACC" w:rsidRDefault="0030678A" w:rsidP="000239BD">
      <w:pPr>
        <w:spacing w:after="0"/>
        <w:rPr>
          <w:rFonts w:ascii="Times New Roman" w:eastAsiaTheme="minorEastAsia" w:hAnsi="Times New Roman" w:cs="Times New Roman"/>
          <w:color w:val="000000" w:themeColor="text1"/>
          <w:kern w:val="24"/>
          <w:sz w:val="28"/>
          <w:szCs w:val="28"/>
        </w:rPr>
      </w:pPr>
      <w:r w:rsidRPr="00FD22E7">
        <w:rPr>
          <w:rStyle w:val="markedcontent"/>
          <w:rFonts w:ascii="Times New Roman" w:hAnsi="Times New Roman" w:cs="Times New Roman"/>
          <w:sz w:val="28"/>
          <w:szCs w:val="28"/>
        </w:rPr>
        <w:t>Учебный план начального общего образования</w:t>
      </w:r>
      <w:r w:rsidR="00B645AA" w:rsidRPr="00FD22E7">
        <w:rPr>
          <w:rStyle w:val="markedcontent"/>
          <w:rFonts w:ascii="Times New Roman" w:hAnsi="Times New Roman" w:cs="Times New Roman"/>
          <w:sz w:val="28"/>
          <w:szCs w:val="28"/>
        </w:rPr>
        <w:t xml:space="preserve"> </w:t>
      </w:r>
      <w:r w:rsidR="00E86494" w:rsidRPr="00FD22E7">
        <w:rPr>
          <w:rStyle w:val="markedcontent"/>
          <w:rFonts w:ascii="Times New Roman" w:hAnsi="Times New Roman" w:cs="Times New Roman"/>
          <w:sz w:val="28"/>
          <w:szCs w:val="28"/>
        </w:rPr>
        <w:t xml:space="preserve">МБОУ «ПСОШ №1 с углубленным изучением отдельных предметов им. Героя России И.А.Додосова» </w:t>
      </w:r>
      <w:r w:rsidR="00B645AA" w:rsidRPr="00FD22E7">
        <w:rPr>
          <w:rStyle w:val="markedcontent"/>
          <w:rFonts w:ascii="Times New Roman" w:hAnsi="Times New Roman" w:cs="Times New Roman"/>
          <w:sz w:val="28"/>
          <w:szCs w:val="28"/>
        </w:rPr>
        <w:t>Пестречинского муниципального района Республики Татарстан</w:t>
      </w:r>
      <w:r w:rsidR="00B645AA" w:rsidRPr="00FD22E7">
        <w:rPr>
          <w:rFonts w:ascii="Times New Roman" w:hAnsi="Times New Roman" w:cs="Times New Roman"/>
          <w:sz w:val="28"/>
          <w:szCs w:val="28"/>
        </w:rPr>
        <w:t xml:space="preserve"> </w:t>
      </w:r>
      <w:r w:rsidRPr="00FD22E7">
        <w:rPr>
          <w:rStyle w:val="markedcontent"/>
          <w:rFonts w:ascii="Times New Roman" w:hAnsi="Times New Roman" w:cs="Times New Roman"/>
          <w:sz w:val="28"/>
          <w:szCs w:val="28"/>
        </w:rPr>
        <w:t>(далее - учебный план) для 1-4 классов, реализующих</w:t>
      </w:r>
      <w:r w:rsidR="00EA1496" w:rsidRPr="00FD22E7">
        <w:rPr>
          <w:rStyle w:val="markedcontent"/>
          <w:rFonts w:ascii="Times New Roman" w:hAnsi="Times New Roman" w:cs="Times New Roman"/>
          <w:sz w:val="28"/>
          <w:szCs w:val="28"/>
        </w:rPr>
        <w:t xml:space="preserve"> </w:t>
      </w:r>
      <w:r w:rsidRPr="00FD22E7">
        <w:rPr>
          <w:rStyle w:val="markedcontent"/>
          <w:rFonts w:ascii="Times New Roman" w:hAnsi="Times New Roman" w:cs="Times New Roman"/>
          <w:sz w:val="28"/>
          <w:szCs w:val="28"/>
        </w:rPr>
        <w:t>основную образовательную программу</w:t>
      </w:r>
      <w:r w:rsidR="00555A6D" w:rsidRPr="00FD22E7">
        <w:rPr>
          <w:rStyle w:val="markedcontent"/>
          <w:rFonts w:ascii="Times New Roman" w:hAnsi="Times New Roman" w:cs="Times New Roman"/>
          <w:sz w:val="28"/>
          <w:szCs w:val="28"/>
        </w:rPr>
        <w:t xml:space="preserve"> начального общего образования составлен на основе:</w:t>
      </w:r>
      <w:r w:rsidR="00555A6D" w:rsidRPr="00FD22E7">
        <w:rPr>
          <w:rFonts w:ascii="Times New Roman" w:eastAsiaTheme="minorEastAsia" w:hAnsi="Times New Roman" w:cs="Times New Roman"/>
          <w:color w:val="000000" w:themeColor="text1"/>
          <w:kern w:val="24"/>
          <w:sz w:val="28"/>
          <w:szCs w:val="28"/>
        </w:rPr>
        <w:t xml:space="preserve"> </w:t>
      </w:r>
      <w:r w:rsidR="00DC3ACC" w:rsidRPr="00FD22E7">
        <w:rPr>
          <w:rFonts w:ascii="Times New Roman" w:eastAsiaTheme="minorEastAsia" w:hAnsi="Times New Roman" w:cs="Times New Roman"/>
          <w:color w:val="000000" w:themeColor="text1"/>
          <w:kern w:val="24"/>
          <w:sz w:val="28"/>
          <w:szCs w:val="28"/>
          <w:lang w:eastAsia="ru-RU"/>
        </w:rPr>
        <w:t xml:space="preserve">Федеральный закон от 29 декабря 2012 г. № 273-ФЗ «Об образовании в Российской </w:t>
      </w:r>
      <w:proofErr w:type="spellStart"/>
      <w:r w:rsidR="00DC3ACC" w:rsidRPr="00FD22E7">
        <w:rPr>
          <w:rFonts w:ascii="Times New Roman" w:eastAsiaTheme="minorEastAsia" w:hAnsi="Times New Roman" w:cs="Times New Roman"/>
          <w:color w:val="000000" w:themeColor="text1"/>
          <w:kern w:val="24"/>
          <w:sz w:val="28"/>
          <w:szCs w:val="28"/>
          <w:lang w:eastAsia="ru-RU"/>
        </w:rPr>
        <w:t>Федерации</w:t>
      </w:r>
      <w:proofErr w:type="gramStart"/>
      <w:r w:rsidR="00DC3ACC" w:rsidRPr="00FD22E7">
        <w:rPr>
          <w:rFonts w:ascii="Times New Roman" w:eastAsiaTheme="minorEastAsia" w:hAnsi="Times New Roman" w:cs="Times New Roman"/>
          <w:color w:val="000000" w:themeColor="text1"/>
          <w:kern w:val="24"/>
          <w:sz w:val="28"/>
          <w:szCs w:val="28"/>
          <w:lang w:eastAsia="ru-RU"/>
        </w:rPr>
        <w:t>».Закон</w:t>
      </w:r>
      <w:proofErr w:type="spellEnd"/>
      <w:proofErr w:type="gramEnd"/>
      <w:r w:rsidR="00DC3ACC" w:rsidRPr="00FD22E7">
        <w:rPr>
          <w:rFonts w:ascii="Times New Roman" w:eastAsiaTheme="minorEastAsia" w:hAnsi="Times New Roman" w:cs="Times New Roman"/>
          <w:color w:val="000000" w:themeColor="text1"/>
          <w:kern w:val="24"/>
          <w:sz w:val="28"/>
          <w:szCs w:val="28"/>
          <w:lang w:eastAsia="ru-RU"/>
        </w:rPr>
        <w:t xml:space="preserve"> РФ от 25 октября 1991 г. № 1807-I «О языках народов Российской Федерации».</w:t>
      </w:r>
      <w:r w:rsidR="00DC3ACC" w:rsidRPr="00FD22E7">
        <w:rPr>
          <w:rFonts w:ascii="Times New Roman" w:eastAsia="Times New Roman" w:hAnsi="Times New Roman" w:cs="Times New Roman"/>
          <w:sz w:val="28"/>
          <w:szCs w:val="28"/>
          <w:lang w:eastAsia="ru-RU"/>
        </w:rPr>
        <w:t xml:space="preserve"> </w:t>
      </w:r>
      <w:r w:rsidR="00DC3ACC" w:rsidRPr="00FD22E7">
        <w:rPr>
          <w:rFonts w:ascii="Times New Roman" w:eastAsiaTheme="minorEastAsia" w:hAnsi="Times New Roman" w:cs="Times New Roman"/>
          <w:color w:val="000000" w:themeColor="text1"/>
          <w:kern w:val="24"/>
          <w:sz w:val="28"/>
          <w:szCs w:val="28"/>
          <w:lang w:eastAsia="ru-RU"/>
        </w:rPr>
        <w:t>Закон Республики Татарстан от 22 июля 2013 г. № 68-ЗРТ «Об образовании».</w:t>
      </w:r>
      <w:r w:rsidR="00DC3ACC" w:rsidRPr="00FD22E7">
        <w:rPr>
          <w:rFonts w:ascii="Times New Roman" w:eastAsia="Times New Roman" w:hAnsi="Times New Roman" w:cs="Times New Roman"/>
          <w:sz w:val="28"/>
          <w:szCs w:val="28"/>
          <w:lang w:eastAsia="ru-RU"/>
        </w:rPr>
        <w:t xml:space="preserve"> </w:t>
      </w:r>
      <w:r w:rsidR="00DC3ACC" w:rsidRPr="00FD22E7">
        <w:rPr>
          <w:rFonts w:ascii="Times New Roman" w:eastAsiaTheme="minorEastAsia" w:hAnsi="Times New Roman" w:cs="Times New Roman"/>
          <w:color w:val="000000" w:themeColor="text1"/>
          <w:kern w:val="24"/>
          <w:sz w:val="28"/>
          <w:szCs w:val="28"/>
          <w:lang w:eastAsia="ru-RU"/>
        </w:rPr>
        <w:t xml:space="preserve">Закон Республики Татарстан от 8 июля 1992 г. № 1560-XII «О государственных языках Республики Татарстан и других языках в Республике Татарстан».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 сентября 2020 г. № 28.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 января 2021 г. № 2. </w:t>
      </w:r>
      <w:r w:rsidR="00117AFF" w:rsidRPr="00FD22E7">
        <w:rPr>
          <w:rFonts w:ascii="Times New Roman" w:eastAsiaTheme="minorEastAsia" w:hAnsi="Times New Roman" w:cs="Times New Roman"/>
          <w:color w:val="000000" w:themeColor="text1"/>
          <w:kern w:val="24"/>
          <w:sz w:val="28"/>
          <w:szCs w:val="28"/>
        </w:rPr>
        <w:t>Федеральный государственный образовательный стандарт начального общего образования, утвержденный приказом министерства образования и науки РФ приказ от 06.10.2009  № 373.</w:t>
      </w:r>
      <w:r w:rsidR="00DC3ACC" w:rsidRPr="00FD22E7">
        <w:rPr>
          <w:rFonts w:ascii="Times New Roman" w:eastAsiaTheme="minorEastAsia" w:hAnsi="Times New Roman" w:cs="Times New Roman"/>
          <w:color w:val="000000" w:themeColor="text1"/>
          <w:kern w:val="24"/>
          <w:sz w:val="28"/>
          <w:szCs w:val="28"/>
        </w:rPr>
        <w:t>О</w:t>
      </w:r>
      <w:r w:rsidR="00117AFF" w:rsidRPr="00FD22E7">
        <w:rPr>
          <w:rFonts w:ascii="Times New Roman" w:eastAsiaTheme="minorEastAsia" w:hAnsi="Times New Roman" w:cs="Times New Roman"/>
          <w:color w:val="000000" w:themeColor="text1"/>
          <w:kern w:val="24"/>
          <w:sz w:val="28"/>
          <w:szCs w:val="28"/>
        </w:rPr>
        <w:t>бразовательный стандарт начального общего образования, утвержденный приказом Министерства просвещения РФ от 31.05.2021 г. № 286.</w:t>
      </w:r>
      <w:r w:rsidR="00DC3ACC" w:rsidRPr="00FD22E7">
        <w:rPr>
          <w:rFonts w:ascii="Times New Roman" w:eastAsiaTheme="minorEastAsia" w:hAnsi="Times New Roman" w:cs="Times New Roman"/>
          <w:color w:val="000000" w:themeColor="text1"/>
          <w:kern w:val="24"/>
          <w:sz w:val="28"/>
          <w:szCs w:val="28"/>
        </w:rPr>
        <w:t xml:space="preserve"> Федеральная образовательная программа начального общего образования, утвержденная приказом Министерства просвещения РФ от 18.05.2023 № 372.</w:t>
      </w:r>
    </w:p>
    <w:p w:rsidR="009461ED" w:rsidRPr="000239BD" w:rsidRDefault="000239BD" w:rsidP="000239BD">
      <w:pPr>
        <w:spacing w:after="0"/>
        <w:rPr>
          <w:rFonts w:ascii="Times New Roman" w:hAnsi="Times New Roman" w:cs="Times New Roman"/>
          <w:sz w:val="36"/>
        </w:rPr>
      </w:pPr>
      <w:r w:rsidRPr="000239BD">
        <w:rPr>
          <w:rFonts w:ascii="Times New Roman" w:hAnsi="Times New Roman" w:cs="Times New Roman"/>
          <w:sz w:val="28"/>
        </w:rPr>
        <w:t xml:space="preserve">Приказ </w:t>
      </w:r>
      <w:proofErr w:type="spellStart"/>
      <w:r w:rsidRPr="000239BD">
        <w:rPr>
          <w:rFonts w:ascii="Times New Roman" w:hAnsi="Times New Roman" w:cs="Times New Roman"/>
          <w:sz w:val="28"/>
        </w:rPr>
        <w:t>Минпросвещения</w:t>
      </w:r>
      <w:proofErr w:type="spellEnd"/>
      <w:r w:rsidRPr="000239BD">
        <w:rPr>
          <w:rFonts w:ascii="Times New Roman" w:hAnsi="Times New Roman" w:cs="Times New Roman"/>
          <w:sz w:val="28"/>
        </w:rPr>
        <w:t xml:space="preserve"> России от 09.10.2024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11.02.2025 N 81220) 21. Приказ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 (Зарегистрирован 17.07.2025 № 82961)</w:t>
      </w:r>
    </w:p>
    <w:p w:rsidR="00C91579" w:rsidRPr="00DF2383" w:rsidRDefault="00C91579" w:rsidP="00FD22E7">
      <w:pPr>
        <w:rPr>
          <w:rFonts w:ascii="Times New Roman" w:eastAsiaTheme="minorEastAsia" w:hAnsi="Times New Roman" w:cs="Times New Roman"/>
          <w:color w:val="000000" w:themeColor="text1"/>
          <w:kern w:val="24"/>
          <w:sz w:val="28"/>
          <w:szCs w:val="28"/>
        </w:rPr>
      </w:pPr>
      <w:r w:rsidRPr="00FD22E7">
        <w:rPr>
          <w:rStyle w:val="markedcontent"/>
          <w:rFonts w:ascii="Times New Roman" w:hAnsi="Times New Roman" w:cs="Times New Roman"/>
          <w:sz w:val="28"/>
          <w:szCs w:val="28"/>
        </w:rPr>
        <w:t xml:space="preserve">Учебный год в </w:t>
      </w:r>
      <w:r w:rsidR="00992493" w:rsidRPr="00FD22E7">
        <w:rPr>
          <w:rStyle w:val="markedcontent"/>
          <w:rFonts w:ascii="Times New Roman" w:hAnsi="Times New Roman" w:cs="Times New Roman"/>
          <w:sz w:val="28"/>
          <w:szCs w:val="28"/>
        </w:rPr>
        <w:t>Муниципальном бюджетном общеобразовательном</w:t>
      </w:r>
      <w:r w:rsidR="00EE0C26" w:rsidRPr="00FD22E7">
        <w:rPr>
          <w:rStyle w:val="markedcontent"/>
          <w:rFonts w:ascii="Times New Roman" w:hAnsi="Times New Roman" w:cs="Times New Roman"/>
          <w:sz w:val="28"/>
          <w:szCs w:val="28"/>
        </w:rPr>
        <w:t xml:space="preserve"> учреждение "Пестречинская средняя общеобразовательная школа №1 с углубленным изучением отдельных предметов</w:t>
      </w:r>
      <w:r w:rsidR="00E86494" w:rsidRPr="00FD22E7">
        <w:rPr>
          <w:rStyle w:val="markedcontent"/>
          <w:rFonts w:ascii="Times New Roman" w:hAnsi="Times New Roman" w:cs="Times New Roman"/>
          <w:sz w:val="28"/>
          <w:szCs w:val="28"/>
        </w:rPr>
        <w:t xml:space="preserve"> им. Героя России И.А.Додосова». </w:t>
      </w:r>
      <w:r w:rsidR="00EE0C26" w:rsidRPr="00FD22E7">
        <w:rPr>
          <w:rStyle w:val="markedcontent"/>
          <w:rFonts w:ascii="Times New Roman" w:hAnsi="Times New Roman" w:cs="Times New Roman"/>
          <w:sz w:val="28"/>
          <w:szCs w:val="28"/>
        </w:rPr>
        <w:t>" Пестречинского муниципального района Республики Татарстан</w:t>
      </w:r>
      <w:r w:rsidRPr="00FD22E7">
        <w:rPr>
          <w:rFonts w:ascii="Times New Roman" w:hAnsi="Times New Roman" w:cs="Times New Roman"/>
          <w:sz w:val="28"/>
          <w:szCs w:val="28"/>
        </w:rPr>
        <w:t xml:space="preserve"> </w:t>
      </w:r>
      <w:r w:rsidRPr="00FD22E7">
        <w:rPr>
          <w:rStyle w:val="markedcontent"/>
          <w:rFonts w:ascii="Times New Roman" w:hAnsi="Times New Roman" w:cs="Times New Roman"/>
          <w:sz w:val="28"/>
          <w:szCs w:val="28"/>
        </w:rPr>
        <w:t>начинается</w:t>
      </w:r>
      <w:r w:rsidR="00806306" w:rsidRPr="00FD22E7">
        <w:rPr>
          <w:rStyle w:val="markedcontent"/>
          <w:rFonts w:ascii="Times New Roman" w:hAnsi="Times New Roman" w:cs="Times New Roman"/>
          <w:sz w:val="28"/>
          <w:szCs w:val="28"/>
        </w:rPr>
        <w:t xml:space="preserve"> </w:t>
      </w:r>
      <w:r w:rsidR="00781333" w:rsidRPr="00FD22E7">
        <w:rPr>
          <w:rFonts w:ascii="Times New Roman" w:hAnsi="Times New Roman" w:cs="Times New Roman"/>
          <w:sz w:val="28"/>
          <w:szCs w:val="28"/>
        </w:rPr>
        <w:t>01.09.2025</w:t>
      </w:r>
      <w:r w:rsidRPr="00FD22E7">
        <w:rPr>
          <w:rFonts w:ascii="Times New Roman" w:hAnsi="Times New Roman" w:cs="Times New Roman"/>
          <w:sz w:val="28"/>
          <w:szCs w:val="28"/>
        </w:rPr>
        <w:t xml:space="preserve"> </w:t>
      </w:r>
      <w:r w:rsidRPr="00FD22E7">
        <w:rPr>
          <w:rStyle w:val="markedcontent"/>
          <w:rFonts w:ascii="Times New Roman" w:hAnsi="Times New Roman" w:cs="Times New Roman"/>
          <w:sz w:val="28"/>
          <w:szCs w:val="28"/>
        </w:rPr>
        <w:t xml:space="preserve">и заканчивается </w:t>
      </w:r>
      <w:r w:rsidR="00B57C1C" w:rsidRPr="00FD22E7">
        <w:rPr>
          <w:rFonts w:ascii="Times New Roman" w:hAnsi="Times New Roman" w:cs="Times New Roman"/>
          <w:sz w:val="28"/>
          <w:szCs w:val="28"/>
        </w:rPr>
        <w:t>26</w:t>
      </w:r>
      <w:r w:rsidR="00781333" w:rsidRPr="00FD22E7">
        <w:rPr>
          <w:rFonts w:ascii="Times New Roman" w:hAnsi="Times New Roman" w:cs="Times New Roman"/>
          <w:sz w:val="28"/>
          <w:szCs w:val="28"/>
        </w:rPr>
        <w:t>.05.2026</w:t>
      </w:r>
      <w:r w:rsidRPr="00FD22E7">
        <w:rPr>
          <w:rFonts w:ascii="Times New Roman" w:hAnsi="Times New Roman" w:cs="Times New Roman"/>
          <w:sz w:val="28"/>
          <w:szCs w:val="28"/>
        </w:rPr>
        <w:t xml:space="preserve">. </w:t>
      </w:r>
    </w:p>
    <w:p w:rsidR="001B1213" w:rsidRPr="00FD22E7" w:rsidRDefault="000C3476" w:rsidP="00FD22E7">
      <w:pPr>
        <w:rPr>
          <w:rStyle w:val="markedcontent"/>
          <w:rFonts w:ascii="Times New Roman" w:hAnsi="Times New Roman" w:cs="Times New Roman"/>
          <w:sz w:val="28"/>
          <w:szCs w:val="28"/>
        </w:rPr>
      </w:pPr>
      <w:r w:rsidRPr="00FD22E7">
        <w:rPr>
          <w:rStyle w:val="markedcontent"/>
          <w:rFonts w:ascii="Times New Roman" w:hAnsi="Times New Roman" w:cs="Times New Roman"/>
          <w:sz w:val="28"/>
          <w:szCs w:val="28"/>
        </w:rPr>
        <w:t xml:space="preserve">Продолжительность учебного года в 1 классе - 33 учебные недели во 2-4 классах – 34 учебных недели. </w:t>
      </w:r>
      <w:r w:rsidR="001B1213" w:rsidRPr="00FD22E7">
        <w:rPr>
          <w:rStyle w:val="markedcontent"/>
          <w:rFonts w:ascii="Times New Roman" w:hAnsi="Times New Roman" w:cs="Times New Roman"/>
          <w:sz w:val="28"/>
          <w:szCs w:val="28"/>
        </w:rPr>
        <w:t xml:space="preserve">Максимальный объем аудиторной нагрузки обучающихся в неделю </w:t>
      </w:r>
      <w:r w:rsidR="00781333" w:rsidRPr="00FD22E7">
        <w:rPr>
          <w:rStyle w:val="markedcontent"/>
          <w:rFonts w:ascii="Times New Roman" w:hAnsi="Times New Roman" w:cs="Times New Roman"/>
          <w:sz w:val="28"/>
          <w:szCs w:val="28"/>
        </w:rPr>
        <w:t>составляет в</w:t>
      </w:r>
      <w:r w:rsidR="001F2390">
        <w:rPr>
          <w:rStyle w:val="markedcontent"/>
          <w:rFonts w:ascii="Times New Roman" w:hAnsi="Times New Roman" w:cs="Times New Roman"/>
          <w:sz w:val="28"/>
          <w:szCs w:val="28"/>
        </w:rPr>
        <w:t xml:space="preserve"> 1 классе - 20</w:t>
      </w:r>
      <w:r w:rsidR="001B1213" w:rsidRPr="00FD22E7">
        <w:rPr>
          <w:rStyle w:val="markedcontent"/>
          <w:rFonts w:ascii="Times New Roman" w:hAnsi="Times New Roman" w:cs="Times New Roman"/>
          <w:sz w:val="28"/>
          <w:szCs w:val="28"/>
        </w:rPr>
        <w:t xml:space="preserve"> час, во 2 – 4 классах – 23 </w:t>
      </w:r>
      <w:r w:rsidR="00781333" w:rsidRPr="00FD22E7">
        <w:rPr>
          <w:rStyle w:val="markedcontent"/>
          <w:rFonts w:ascii="Times New Roman" w:hAnsi="Times New Roman" w:cs="Times New Roman"/>
          <w:sz w:val="28"/>
          <w:szCs w:val="28"/>
        </w:rPr>
        <w:t>часа.</w:t>
      </w:r>
    </w:p>
    <w:p w:rsidR="00DA01C6" w:rsidRDefault="00DA01C6" w:rsidP="00FD22E7">
      <w:pPr>
        <w:rPr>
          <w:rStyle w:val="markedcontent"/>
          <w:rFonts w:ascii="Times New Roman" w:hAnsi="Times New Roman" w:cs="Times New Roman"/>
          <w:sz w:val="28"/>
          <w:szCs w:val="28"/>
        </w:rPr>
      </w:pPr>
    </w:p>
    <w:p w:rsidR="00C91579" w:rsidRPr="00FD22E7" w:rsidRDefault="00C91579" w:rsidP="00FD22E7">
      <w:pPr>
        <w:rPr>
          <w:rStyle w:val="markedcontent"/>
          <w:rFonts w:ascii="Times New Roman" w:hAnsi="Times New Roman" w:cs="Times New Roman"/>
          <w:sz w:val="28"/>
          <w:szCs w:val="28"/>
        </w:rPr>
      </w:pPr>
      <w:r w:rsidRPr="00FD22E7">
        <w:rPr>
          <w:rStyle w:val="markedcontent"/>
          <w:rFonts w:ascii="Times New Roman" w:hAnsi="Times New Roman" w:cs="Times New Roman"/>
          <w:sz w:val="28"/>
          <w:szCs w:val="28"/>
        </w:rPr>
        <w:lastRenderedPageBreak/>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91579" w:rsidRPr="00FD22E7" w:rsidRDefault="00C91579" w:rsidP="00FD22E7">
      <w:pPr>
        <w:rPr>
          <w:rStyle w:val="markedcontent"/>
          <w:rFonts w:ascii="Times New Roman" w:hAnsi="Times New Roman" w:cs="Times New Roman"/>
          <w:sz w:val="28"/>
          <w:szCs w:val="28"/>
        </w:rPr>
      </w:pPr>
      <w:r w:rsidRPr="00FD22E7">
        <w:rPr>
          <w:rStyle w:val="markedcontent"/>
          <w:rFonts w:ascii="Times New Roman" w:hAnsi="Times New Roman" w:cs="Times New Roman"/>
          <w:sz w:val="28"/>
          <w:szCs w:val="28"/>
        </w:rPr>
        <w:t>для обучающихся 1-х классов - не превышает 4 уроков и один раз в неделю -5 уроков.</w:t>
      </w:r>
    </w:p>
    <w:p w:rsidR="00C91579" w:rsidRPr="000239BD" w:rsidRDefault="00C91579" w:rsidP="00FD22E7">
      <w:pPr>
        <w:rPr>
          <w:rStyle w:val="markedcontent"/>
          <w:rFonts w:ascii="Times New Roman" w:hAnsi="Times New Roman" w:cs="Times New Roman"/>
          <w:sz w:val="36"/>
          <w:szCs w:val="28"/>
        </w:rPr>
      </w:pPr>
      <w:r w:rsidRPr="00FD22E7">
        <w:rPr>
          <w:rStyle w:val="markedcontent"/>
          <w:rFonts w:ascii="Times New Roman" w:hAnsi="Times New Roman" w:cs="Times New Roman"/>
          <w:sz w:val="28"/>
          <w:szCs w:val="28"/>
        </w:rPr>
        <w:t xml:space="preserve">для обучающихся </w:t>
      </w:r>
      <w:r w:rsidR="000239BD">
        <w:rPr>
          <w:rStyle w:val="markedcontent"/>
          <w:rFonts w:ascii="Times New Roman" w:hAnsi="Times New Roman" w:cs="Times New Roman"/>
          <w:sz w:val="28"/>
          <w:szCs w:val="28"/>
        </w:rPr>
        <w:t>2-4 классов - не более 5 уроков</w:t>
      </w:r>
      <w:r w:rsidR="000239BD" w:rsidRPr="000239BD">
        <w:t xml:space="preserve"> </w:t>
      </w:r>
      <w:r w:rsidR="000239BD" w:rsidRPr="000239BD">
        <w:rPr>
          <w:rFonts w:ascii="Times New Roman" w:hAnsi="Times New Roman" w:cs="Times New Roman"/>
          <w:sz w:val="28"/>
        </w:rPr>
        <w:t>и один раз в неделю 6 уроков за счет урока физической культуры</w:t>
      </w:r>
      <w:r w:rsidR="000239BD">
        <w:rPr>
          <w:rFonts w:ascii="Times New Roman" w:hAnsi="Times New Roman" w:cs="Times New Roman"/>
          <w:sz w:val="28"/>
        </w:rPr>
        <w:t>.</w:t>
      </w:r>
    </w:p>
    <w:p w:rsidR="00992493" w:rsidRDefault="000C3476" w:rsidP="00C91579">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w:t>
      </w:r>
    </w:p>
    <w:p w:rsidR="000C3476" w:rsidRPr="006E1004" w:rsidRDefault="000C3476" w:rsidP="00992493">
      <w:pPr>
        <w:spacing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либо со средним баллом и наименьшим баллом по шкале трудности, но в большем количестве, чем в остальные дни недели. </w:t>
      </w:r>
    </w:p>
    <w:p w:rsidR="000C3476" w:rsidRPr="006E1004" w:rsidRDefault="000C3476" w:rsidP="000C3476">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00F73DCA" w:rsidRPr="00BA255F">
        <w:rPr>
          <w:rFonts w:asciiTheme="majorBidi" w:hAnsiTheme="majorBidi" w:cstheme="majorBidi"/>
          <w:sz w:val="28"/>
          <w:szCs w:val="28"/>
        </w:rPr>
        <w:t>45</w:t>
      </w:r>
      <w:r w:rsidRPr="006E1004">
        <w:rPr>
          <w:rStyle w:val="markedcontent"/>
          <w:rFonts w:asciiTheme="majorBidi" w:hAnsiTheme="majorBidi" w:cstheme="majorBidi"/>
          <w:sz w:val="28"/>
          <w:szCs w:val="28"/>
        </w:rPr>
        <w:t xml:space="preserve"> минут, за исключением 1 класса.</w:t>
      </w:r>
    </w:p>
    <w:p w:rsidR="000C3476" w:rsidRPr="006E1004" w:rsidRDefault="000C3476" w:rsidP="000C3476">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Обучение в 1-м классе осуществляется с соблюдением следующих дополнительных требований: </w:t>
      </w:r>
    </w:p>
    <w:p w:rsidR="000C3476" w:rsidRPr="006E1004" w:rsidRDefault="000C3476" w:rsidP="000C3476">
      <w:pPr>
        <w:pStyle w:val="aa"/>
        <w:numPr>
          <w:ilvl w:val="0"/>
          <w:numId w:val="3"/>
        </w:numPr>
        <w:spacing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учебные занятия проводятся по 5-дневной учебной неделе и только в первую смену;</w:t>
      </w:r>
    </w:p>
    <w:p w:rsidR="000C3476" w:rsidRPr="006E1004" w:rsidRDefault="000C3476" w:rsidP="000C3476">
      <w:pPr>
        <w:pStyle w:val="aa"/>
        <w:numPr>
          <w:ilvl w:val="0"/>
          <w:numId w:val="3"/>
        </w:numPr>
        <w:spacing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использование «ступенчатого» режима обучения в первом полугодии</w:t>
      </w:r>
      <w:r w:rsidR="001F2390">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(в сентябре, октябре - по 3 урока в день по 35 минут каждый, в ноябре-декабре - по 4 урока по 35 минут каждый; январь - май - по 4 урока по 40 минут каждый).</w:t>
      </w:r>
    </w:p>
    <w:p w:rsidR="001B1213" w:rsidRPr="006E1004" w:rsidRDefault="001B1213" w:rsidP="001B1213">
      <w:pPr>
        <w:pStyle w:val="aa"/>
        <w:numPr>
          <w:ilvl w:val="0"/>
          <w:numId w:val="3"/>
        </w:numPr>
        <w:spacing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Продолжительность выполнения домашних заданий составляет</w:t>
      </w:r>
      <w:r w:rsidR="00EA77DE">
        <w:rPr>
          <w:rStyle w:val="markedcontent"/>
          <w:rFonts w:asciiTheme="majorBidi" w:hAnsiTheme="majorBidi" w:cstheme="majorBidi"/>
          <w:sz w:val="28"/>
          <w:szCs w:val="28"/>
        </w:rPr>
        <w:t xml:space="preserve"> в 1 классах -1ч,</w:t>
      </w:r>
      <w:r w:rsidRPr="006E1004">
        <w:rPr>
          <w:rStyle w:val="markedcontent"/>
          <w:rFonts w:asciiTheme="majorBidi" w:hAnsiTheme="majorBidi" w:cstheme="majorBidi"/>
          <w:sz w:val="28"/>
          <w:szCs w:val="28"/>
        </w:rPr>
        <w:t xml:space="preserve"> во 2-3 классах - 1,5 ч., в 4 классах - 2 ч.</w:t>
      </w:r>
    </w:p>
    <w:p w:rsidR="004141D3" w:rsidRPr="006E1004" w:rsidRDefault="004141D3" w:rsidP="004141D3">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w:t>
      </w:r>
      <w:r w:rsidR="00AA5BBB">
        <w:rPr>
          <w:rStyle w:val="markedcontent"/>
          <w:rFonts w:asciiTheme="majorBidi" w:hAnsiTheme="majorBidi" w:cstheme="majorBidi"/>
          <w:sz w:val="28"/>
          <w:szCs w:val="28"/>
        </w:rPr>
        <w:t>с 14.02.2026-22.02,2026</w:t>
      </w:r>
    </w:p>
    <w:p w:rsidR="00F23C59" w:rsidRPr="006E1004" w:rsidRDefault="00F23C59"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Учебные занятия для учащихся 2-4 классов проводятся по</w:t>
      </w:r>
      <w:r w:rsidR="00F35982" w:rsidRPr="00BA255F">
        <w:rPr>
          <w:rStyle w:val="markedcontent"/>
          <w:rFonts w:asciiTheme="majorBidi" w:hAnsiTheme="majorBidi" w:cstheme="majorBidi"/>
          <w:sz w:val="28"/>
          <w:szCs w:val="28"/>
        </w:rPr>
        <w:t xml:space="preserve"> </w:t>
      </w:r>
      <w:r w:rsidR="00F35982" w:rsidRPr="006E1004">
        <w:rPr>
          <w:rStyle w:val="markedcontent"/>
          <w:rFonts w:asciiTheme="majorBidi" w:hAnsiTheme="majorBidi" w:cstheme="majorBidi"/>
          <w:sz w:val="28"/>
          <w:szCs w:val="28"/>
        </w:rPr>
        <w:t>5-</w:t>
      </w:r>
      <w:r w:rsidR="00F35982">
        <w:rPr>
          <w:rStyle w:val="markedcontent"/>
          <w:rFonts w:asciiTheme="majorBidi" w:hAnsiTheme="majorBidi" w:cstheme="majorBidi"/>
          <w:sz w:val="28"/>
          <w:szCs w:val="28"/>
        </w:rPr>
        <w:t>и</w:t>
      </w:r>
      <w:r w:rsidRPr="006E1004">
        <w:rPr>
          <w:rStyle w:val="markedcontent"/>
          <w:rFonts w:asciiTheme="majorBidi" w:hAnsiTheme="majorBidi" w:cstheme="majorBidi"/>
          <w:sz w:val="28"/>
          <w:szCs w:val="28"/>
        </w:rPr>
        <w:t xml:space="preserve"> дневной учебной неделе.</w:t>
      </w:r>
    </w:p>
    <w:p w:rsidR="00F23C59" w:rsidRPr="006E1004" w:rsidRDefault="00F23C59"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Обязательная часть учебного плана определяет состав учебных предметов обязательных предметных областей.</w:t>
      </w:r>
    </w:p>
    <w:p w:rsidR="006D6035" w:rsidRPr="006E1004" w:rsidRDefault="00BF0C5B" w:rsidP="00F23C59">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00992493" w:rsidRPr="00992493">
        <w:rPr>
          <w:rStyle w:val="markedcontent"/>
          <w:rFonts w:asciiTheme="majorBidi" w:hAnsiTheme="majorBidi" w:cstheme="majorBidi"/>
          <w:sz w:val="28"/>
          <w:szCs w:val="28"/>
        </w:rPr>
        <w:t>МБОУ «ПСОШ №1 с углубленным изучением отдельных предметов</w:t>
      </w:r>
      <w:r w:rsidR="00992493">
        <w:rPr>
          <w:rStyle w:val="markedcontent"/>
          <w:rFonts w:asciiTheme="majorBidi" w:hAnsiTheme="majorBidi" w:cstheme="majorBidi"/>
          <w:sz w:val="28"/>
          <w:szCs w:val="28"/>
        </w:rPr>
        <w:t xml:space="preserve"> им. Героя России И.А.Додосова» </w:t>
      </w:r>
      <w:r w:rsidR="003963BA" w:rsidRPr="00BA255F">
        <w:rPr>
          <w:rStyle w:val="markedcontent"/>
          <w:rFonts w:asciiTheme="majorBidi" w:hAnsiTheme="majorBidi" w:cstheme="majorBidi"/>
          <w:sz w:val="28"/>
          <w:szCs w:val="28"/>
        </w:rPr>
        <w:t xml:space="preserve">Пестречинского муниципального района Республики </w:t>
      </w:r>
      <w:r w:rsidR="00DA01C6" w:rsidRPr="00BA255F">
        <w:rPr>
          <w:rStyle w:val="markedcontent"/>
          <w:rFonts w:asciiTheme="majorBidi" w:hAnsiTheme="majorBidi" w:cstheme="majorBidi"/>
          <w:sz w:val="28"/>
          <w:szCs w:val="28"/>
        </w:rPr>
        <w:t>Татарстан</w:t>
      </w:r>
      <w:r w:rsidR="00DA01C6" w:rsidRPr="006E1004">
        <w:rPr>
          <w:rFonts w:asciiTheme="majorBidi" w:hAnsiTheme="majorBidi" w:cstheme="majorBidi"/>
          <w:sz w:val="28"/>
          <w:szCs w:val="28"/>
        </w:rPr>
        <w:t xml:space="preserve"> языком</w:t>
      </w:r>
      <w:r w:rsidRPr="006E1004">
        <w:rPr>
          <w:rStyle w:val="markedcontent"/>
          <w:rFonts w:asciiTheme="majorBidi" w:hAnsiTheme="majorBidi" w:cstheme="majorBidi"/>
          <w:sz w:val="28"/>
          <w:szCs w:val="28"/>
        </w:rPr>
        <w:t xml:space="preserve"> об</w:t>
      </w:r>
      <w:r w:rsidR="00620C9A">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00446614" w:rsidRPr="00BA255F">
        <w:rPr>
          <w:rFonts w:asciiTheme="majorBidi" w:hAnsiTheme="majorBidi" w:cstheme="majorBidi"/>
          <w:sz w:val="28"/>
          <w:szCs w:val="28"/>
        </w:rPr>
        <w:t xml:space="preserve">русский </w:t>
      </w:r>
      <w:r w:rsidRPr="006E1004">
        <w:rPr>
          <w:rFonts w:asciiTheme="majorBidi" w:hAnsiTheme="majorBidi" w:cstheme="majorBidi"/>
          <w:sz w:val="28"/>
          <w:szCs w:val="28"/>
        </w:rPr>
        <w:t>язык</w:t>
      </w:r>
      <w:r w:rsidR="006D6035" w:rsidRPr="006E1004">
        <w:rPr>
          <w:rFonts w:asciiTheme="majorBidi" w:hAnsiTheme="majorBidi" w:cstheme="majorBidi"/>
          <w:sz w:val="28"/>
          <w:szCs w:val="28"/>
        </w:rPr>
        <w:t>.</w:t>
      </w:r>
    </w:p>
    <w:p w:rsidR="00FD7B0E" w:rsidRPr="00DA01C6" w:rsidRDefault="00FD7B0E" w:rsidP="00DA01C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 </w:t>
      </w:r>
      <w:r w:rsidRPr="008E0553">
        <w:rPr>
          <w:rStyle w:val="markedcontent"/>
          <w:rFonts w:asciiTheme="majorBidi" w:hAnsiTheme="majorBidi" w:cstheme="majorBidi"/>
          <w:sz w:val="28"/>
          <w:szCs w:val="28"/>
        </w:rPr>
        <w:t>По заявлению родителей (законных представителей) несовершеннолетних обучающихся осуществляется изучение родного</w:t>
      </w:r>
      <w:r w:rsidR="00AA5BBB">
        <w:rPr>
          <w:rStyle w:val="markedcontent"/>
          <w:rFonts w:asciiTheme="majorBidi" w:hAnsiTheme="majorBidi" w:cstheme="majorBidi"/>
          <w:sz w:val="28"/>
          <w:szCs w:val="28"/>
        </w:rPr>
        <w:t xml:space="preserve"> (русского) </w:t>
      </w:r>
      <w:r w:rsidRPr="008E0553">
        <w:rPr>
          <w:rStyle w:val="markedcontent"/>
          <w:rFonts w:asciiTheme="majorBidi" w:hAnsiTheme="majorBidi" w:cstheme="majorBidi"/>
          <w:sz w:val="28"/>
          <w:szCs w:val="28"/>
        </w:rPr>
        <w:t>языка</w:t>
      </w:r>
      <w:r w:rsidR="00555A6D">
        <w:rPr>
          <w:rStyle w:val="markedcontent"/>
          <w:rFonts w:asciiTheme="majorBidi" w:hAnsiTheme="majorBidi" w:cstheme="majorBidi"/>
          <w:sz w:val="28"/>
          <w:szCs w:val="28"/>
        </w:rPr>
        <w:t xml:space="preserve"> и </w:t>
      </w:r>
      <w:r w:rsidR="00AA5BBB" w:rsidRPr="008E0553">
        <w:rPr>
          <w:rStyle w:val="markedcontent"/>
          <w:rFonts w:asciiTheme="majorBidi" w:hAnsiTheme="majorBidi" w:cstheme="majorBidi"/>
          <w:sz w:val="28"/>
          <w:szCs w:val="28"/>
        </w:rPr>
        <w:t>родного</w:t>
      </w:r>
      <w:r w:rsidR="00AA5BBB">
        <w:rPr>
          <w:rStyle w:val="markedcontent"/>
          <w:rFonts w:asciiTheme="majorBidi" w:hAnsiTheme="majorBidi" w:cstheme="majorBidi"/>
          <w:sz w:val="28"/>
          <w:szCs w:val="28"/>
        </w:rPr>
        <w:t xml:space="preserve"> (татарского) языка</w:t>
      </w:r>
      <w:r w:rsidR="00555A6D">
        <w:rPr>
          <w:rStyle w:val="markedcontent"/>
          <w:rFonts w:asciiTheme="majorBidi" w:hAnsiTheme="majorBidi" w:cstheme="majorBidi"/>
          <w:sz w:val="28"/>
          <w:szCs w:val="28"/>
        </w:rPr>
        <w:t>,</w:t>
      </w:r>
      <w:r w:rsidR="00BA6A70">
        <w:rPr>
          <w:rStyle w:val="markedcontent"/>
          <w:rFonts w:asciiTheme="majorBidi" w:hAnsiTheme="majorBidi" w:cstheme="majorBidi"/>
          <w:sz w:val="28"/>
          <w:szCs w:val="28"/>
        </w:rPr>
        <w:t xml:space="preserve"> </w:t>
      </w:r>
      <w:r w:rsidR="00555A6D">
        <w:rPr>
          <w:rStyle w:val="markedcontent"/>
          <w:rFonts w:asciiTheme="majorBidi" w:hAnsiTheme="majorBidi" w:cstheme="majorBidi"/>
          <w:sz w:val="28"/>
          <w:szCs w:val="28"/>
        </w:rPr>
        <w:t>литературного чтения на родном</w:t>
      </w:r>
      <w:r w:rsidR="00AA5BBB">
        <w:rPr>
          <w:rStyle w:val="markedcontent"/>
          <w:rFonts w:asciiTheme="majorBidi" w:hAnsiTheme="majorBidi" w:cstheme="majorBidi"/>
          <w:sz w:val="28"/>
          <w:szCs w:val="28"/>
        </w:rPr>
        <w:t xml:space="preserve"> (русском)</w:t>
      </w:r>
      <w:r w:rsidR="00555A6D">
        <w:rPr>
          <w:rStyle w:val="markedcontent"/>
          <w:rFonts w:asciiTheme="majorBidi" w:hAnsiTheme="majorBidi" w:cstheme="majorBidi"/>
          <w:sz w:val="28"/>
          <w:szCs w:val="28"/>
        </w:rPr>
        <w:t xml:space="preserve"> </w:t>
      </w:r>
      <w:r w:rsidR="00577FCF">
        <w:rPr>
          <w:rStyle w:val="markedcontent"/>
          <w:rFonts w:asciiTheme="majorBidi" w:hAnsiTheme="majorBidi" w:cstheme="majorBidi"/>
          <w:sz w:val="28"/>
          <w:szCs w:val="28"/>
        </w:rPr>
        <w:t>языке</w:t>
      </w:r>
      <w:r w:rsidR="00AA5BBB">
        <w:rPr>
          <w:rStyle w:val="markedcontent"/>
          <w:rFonts w:asciiTheme="majorBidi" w:hAnsiTheme="majorBidi" w:cstheme="majorBidi"/>
          <w:color w:val="000000" w:themeColor="text1"/>
          <w:sz w:val="28"/>
          <w:szCs w:val="28"/>
        </w:rPr>
        <w:t xml:space="preserve">, государственный </w:t>
      </w:r>
      <w:r w:rsidR="00AA5BBB" w:rsidRPr="00BA6A70">
        <w:rPr>
          <w:rStyle w:val="markedcontent"/>
          <w:rFonts w:asciiTheme="majorBidi" w:hAnsiTheme="majorBidi" w:cstheme="majorBidi"/>
          <w:color w:val="000000" w:themeColor="text1"/>
          <w:sz w:val="28"/>
          <w:szCs w:val="28"/>
        </w:rPr>
        <w:t>(татарский)</w:t>
      </w:r>
      <w:r w:rsidR="00AA5BBB">
        <w:rPr>
          <w:rStyle w:val="markedcontent"/>
          <w:rFonts w:asciiTheme="majorBidi" w:hAnsiTheme="majorBidi" w:cstheme="majorBidi"/>
          <w:color w:val="000000" w:themeColor="text1"/>
          <w:sz w:val="28"/>
          <w:szCs w:val="28"/>
        </w:rPr>
        <w:t xml:space="preserve"> язык</w:t>
      </w:r>
      <w:r w:rsidR="00555A6D" w:rsidRPr="00BA6A70">
        <w:rPr>
          <w:rStyle w:val="markedcontent"/>
          <w:rFonts w:asciiTheme="majorBidi" w:hAnsiTheme="majorBidi" w:cstheme="majorBidi"/>
          <w:color w:val="000000" w:themeColor="text1"/>
          <w:sz w:val="28"/>
          <w:szCs w:val="28"/>
        </w:rPr>
        <w:t xml:space="preserve"> </w:t>
      </w:r>
      <w:r w:rsidR="00AA5BBB">
        <w:rPr>
          <w:rStyle w:val="markedcontent"/>
          <w:rFonts w:asciiTheme="majorBidi" w:hAnsiTheme="majorBidi" w:cstheme="majorBidi"/>
          <w:color w:val="000000" w:themeColor="text1"/>
          <w:sz w:val="28"/>
          <w:szCs w:val="28"/>
        </w:rPr>
        <w:t>Республики Татарстан.</w:t>
      </w:r>
    </w:p>
    <w:p w:rsidR="00B57C1C" w:rsidRPr="00B57C1C" w:rsidRDefault="00B57C1C" w:rsidP="00F23C59">
      <w:pPr>
        <w:ind w:firstLine="567"/>
        <w:jc w:val="both"/>
        <w:rPr>
          <w:rFonts w:asciiTheme="majorBidi" w:hAnsiTheme="majorBidi" w:cstheme="majorBidi"/>
          <w:color w:val="000000" w:themeColor="text1"/>
          <w:sz w:val="28"/>
          <w:szCs w:val="28"/>
        </w:rPr>
      </w:pPr>
      <w:r w:rsidRPr="00B57C1C">
        <w:rPr>
          <w:rFonts w:asciiTheme="majorBidi" w:hAnsiTheme="majorBidi" w:cstheme="majorBidi"/>
          <w:color w:val="000000" w:themeColor="text1"/>
          <w:sz w:val="28"/>
          <w:szCs w:val="28"/>
        </w:rPr>
        <w:lastRenderedPageBreak/>
        <w:t xml:space="preserve">Предметная область «Основы религиозных культур и светской этики» вводится в 4-х классах в качестве обязательного учебного курса. При изучении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по заявлению родителей (законных представителей) несовершеннолетних обучающихся. Учитывая мнения родителей </w:t>
      </w:r>
      <w:r w:rsidR="00573DE2">
        <w:rPr>
          <w:rFonts w:asciiTheme="majorBidi" w:hAnsiTheme="majorBidi" w:cstheme="majorBidi"/>
          <w:color w:val="000000" w:themeColor="text1"/>
          <w:sz w:val="28"/>
          <w:szCs w:val="28"/>
        </w:rPr>
        <w:t>(законных представителей) в 2025 – 2026</w:t>
      </w:r>
      <w:r w:rsidRPr="00B57C1C">
        <w:rPr>
          <w:rFonts w:asciiTheme="majorBidi" w:hAnsiTheme="majorBidi" w:cstheme="majorBidi"/>
          <w:color w:val="000000" w:themeColor="text1"/>
          <w:sz w:val="28"/>
          <w:szCs w:val="28"/>
        </w:rPr>
        <w:t xml:space="preserve"> учебном году 100% выбран модуль «Основы светской этики».</w:t>
      </w:r>
    </w:p>
    <w:p w:rsidR="00F23C59" w:rsidRDefault="004141D3" w:rsidP="00A644B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При изучении </w:t>
      </w:r>
      <w:r w:rsidR="00A644B9" w:rsidRPr="008E0553">
        <w:rPr>
          <w:rStyle w:val="markedcontent"/>
          <w:rFonts w:asciiTheme="majorBidi" w:hAnsiTheme="majorBidi" w:cstheme="majorBidi"/>
          <w:sz w:val="28"/>
          <w:szCs w:val="28"/>
        </w:rPr>
        <w:t>родного</w:t>
      </w:r>
      <w:r w:rsidR="00A644B9">
        <w:rPr>
          <w:rStyle w:val="markedcontent"/>
          <w:rFonts w:asciiTheme="majorBidi" w:hAnsiTheme="majorBidi" w:cstheme="majorBidi"/>
          <w:sz w:val="28"/>
          <w:szCs w:val="28"/>
        </w:rPr>
        <w:t xml:space="preserve"> (русского) </w:t>
      </w:r>
      <w:r w:rsidR="00A644B9" w:rsidRPr="008E0553">
        <w:rPr>
          <w:rStyle w:val="markedcontent"/>
          <w:rFonts w:asciiTheme="majorBidi" w:hAnsiTheme="majorBidi" w:cstheme="majorBidi"/>
          <w:sz w:val="28"/>
          <w:szCs w:val="28"/>
        </w:rPr>
        <w:t>языка</w:t>
      </w:r>
      <w:r w:rsidR="00A644B9">
        <w:rPr>
          <w:rStyle w:val="markedcontent"/>
          <w:rFonts w:asciiTheme="majorBidi" w:hAnsiTheme="majorBidi" w:cstheme="majorBidi"/>
          <w:sz w:val="28"/>
          <w:szCs w:val="28"/>
        </w:rPr>
        <w:t xml:space="preserve"> и </w:t>
      </w:r>
      <w:r w:rsidR="00A644B9" w:rsidRPr="008E0553">
        <w:rPr>
          <w:rStyle w:val="markedcontent"/>
          <w:rFonts w:asciiTheme="majorBidi" w:hAnsiTheme="majorBidi" w:cstheme="majorBidi"/>
          <w:sz w:val="28"/>
          <w:szCs w:val="28"/>
        </w:rPr>
        <w:t>родного</w:t>
      </w:r>
      <w:r w:rsidR="00A644B9">
        <w:rPr>
          <w:rStyle w:val="markedcontent"/>
          <w:rFonts w:asciiTheme="majorBidi" w:hAnsiTheme="majorBidi" w:cstheme="majorBidi"/>
          <w:sz w:val="28"/>
          <w:szCs w:val="28"/>
        </w:rPr>
        <w:t xml:space="preserve"> (татарского) языка, литературного чтения на родном (русском) языке</w:t>
      </w:r>
      <w:r w:rsidR="00A644B9">
        <w:rPr>
          <w:rStyle w:val="markedcontent"/>
          <w:rFonts w:asciiTheme="majorBidi" w:hAnsiTheme="majorBidi" w:cstheme="majorBidi"/>
          <w:color w:val="000000" w:themeColor="text1"/>
          <w:sz w:val="28"/>
          <w:szCs w:val="28"/>
        </w:rPr>
        <w:t xml:space="preserve">, государственный </w:t>
      </w:r>
      <w:r w:rsidR="00A644B9" w:rsidRPr="00BA6A70">
        <w:rPr>
          <w:rStyle w:val="markedcontent"/>
          <w:rFonts w:asciiTheme="majorBidi" w:hAnsiTheme="majorBidi" w:cstheme="majorBidi"/>
          <w:color w:val="000000" w:themeColor="text1"/>
          <w:sz w:val="28"/>
          <w:szCs w:val="28"/>
        </w:rPr>
        <w:t>(татарский)</w:t>
      </w:r>
      <w:r w:rsidR="00A644B9">
        <w:rPr>
          <w:rStyle w:val="markedcontent"/>
          <w:rFonts w:asciiTheme="majorBidi" w:hAnsiTheme="majorBidi" w:cstheme="majorBidi"/>
          <w:color w:val="000000" w:themeColor="text1"/>
          <w:sz w:val="28"/>
          <w:szCs w:val="28"/>
        </w:rPr>
        <w:t xml:space="preserve"> язык</w:t>
      </w:r>
      <w:r w:rsidR="00A644B9" w:rsidRPr="00BA6A70">
        <w:rPr>
          <w:rStyle w:val="markedcontent"/>
          <w:rFonts w:asciiTheme="majorBidi" w:hAnsiTheme="majorBidi" w:cstheme="majorBidi"/>
          <w:color w:val="000000" w:themeColor="text1"/>
          <w:sz w:val="28"/>
          <w:szCs w:val="28"/>
        </w:rPr>
        <w:t xml:space="preserve"> </w:t>
      </w:r>
      <w:r w:rsidR="00A644B9">
        <w:rPr>
          <w:rStyle w:val="markedcontent"/>
          <w:rFonts w:asciiTheme="majorBidi" w:hAnsiTheme="majorBidi" w:cstheme="majorBidi"/>
          <w:color w:val="000000" w:themeColor="text1"/>
          <w:sz w:val="28"/>
          <w:szCs w:val="28"/>
        </w:rPr>
        <w:t xml:space="preserve">Республики Татарстан, иностранный (английский) язык </w:t>
      </w:r>
      <w:r w:rsidRPr="006E1004">
        <w:rPr>
          <w:rStyle w:val="markedcontent"/>
          <w:rFonts w:asciiTheme="majorBidi" w:hAnsiTheme="majorBidi" w:cstheme="majorBidi"/>
          <w:sz w:val="28"/>
          <w:szCs w:val="28"/>
        </w:rPr>
        <w:t>осуществляется д</w:t>
      </w:r>
      <w:r w:rsidR="00F23C59" w:rsidRPr="006E1004">
        <w:rPr>
          <w:rStyle w:val="markedcontent"/>
          <w:rFonts w:asciiTheme="majorBidi" w:hAnsiTheme="majorBidi" w:cstheme="majorBidi"/>
          <w:sz w:val="28"/>
          <w:szCs w:val="28"/>
        </w:rPr>
        <w:t xml:space="preserve">еление </w:t>
      </w:r>
      <w:r w:rsidRPr="006E1004">
        <w:rPr>
          <w:rStyle w:val="markedcontent"/>
          <w:rFonts w:asciiTheme="majorBidi" w:hAnsiTheme="majorBidi" w:cstheme="majorBidi"/>
          <w:sz w:val="28"/>
          <w:szCs w:val="28"/>
        </w:rPr>
        <w:t xml:space="preserve">учащихся </w:t>
      </w:r>
      <w:r w:rsidR="00F23C59" w:rsidRPr="006E1004">
        <w:rPr>
          <w:rStyle w:val="markedcontent"/>
          <w:rFonts w:asciiTheme="majorBidi" w:hAnsiTheme="majorBidi" w:cstheme="majorBidi"/>
          <w:sz w:val="28"/>
          <w:szCs w:val="28"/>
        </w:rPr>
        <w:t>на подгруппы</w:t>
      </w:r>
      <w:r w:rsidR="00112D88" w:rsidRPr="00BA255F">
        <w:rPr>
          <w:rStyle w:val="markedcontent"/>
          <w:rFonts w:asciiTheme="majorBidi" w:hAnsiTheme="majorBidi" w:cstheme="majorBidi"/>
          <w:sz w:val="28"/>
          <w:szCs w:val="28"/>
        </w:rPr>
        <w:t>.</w:t>
      </w:r>
    </w:p>
    <w:p w:rsidR="00A644B9" w:rsidRPr="006E1004" w:rsidRDefault="00A644B9" w:rsidP="00A644B9">
      <w:pPr>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Все предметы обязательной части учебного плана оцениваются по четвертям. </w:t>
      </w:r>
    </w:p>
    <w:p w:rsidR="00577FCF" w:rsidRPr="00577FCF" w:rsidRDefault="00A644B9" w:rsidP="00A644B9">
      <w:pPr>
        <w:jc w:val="both"/>
        <w:rPr>
          <w:rStyle w:val="markedcontent"/>
          <w:rFonts w:asciiTheme="majorBidi" w:hAnsiTheme="majorBidi" w:cstheme="majorBidi"/>
          <w:sz w:val="28"/>
          <w:szCs w:val="28"/>
        </w:rPr>
      </w:pPr>
      <w:r>
        <w:rPr>
          <w:rStyle w:val="markedcontent"/>
          <w:rFonts w:asciiTheme="majorBidi" w:hAnsiTheme="majorBidi" w:cstheme="majorBidi"/>
          <w:color w:val="000000" w:themeColor="text1"/>
          <w:sz w:val="28"/>
          <w:szCs w:val="28"/>
        </w:rPr>
        <w:t xml:space="preserve">      </w:t>
      </w:r>
      <w:r w:rsidR="006D6035" w:rsidRPr="006E1004">
        <w:rPr>
          <w:rStyle w:val="markedcontent"/>
          <w:rFonts w:asciiTheme="majorBidi" w:hAnsiTheme="majorBidi" w:cstheme="majorBidi"/>
          <w:sz w:val="28"/>
          <w:szCs w:val="28"/>
        </w:rPr>
        <w:t>Промежуточная/годовая аттестация обучающихся осуществляется в соответствии с календарным учебным</w:t>
      </w:r>
      <w:r w:rsidR="004141D3" w:rsidRPr="006E1004">
        <w:rPr>
          <w:rStyle w:val="markedcontent"/>
          <w:rFonts w:asciiTheme="majorBidi" w:hAnsiTheme="majorBidi" w:cstheme="majorBidi"/>
          <w:sz w:val="28"/>
          <w:szCs w:val="28"/>
        </w:rPr>
        <w:t xml:space="preserve"> </w:t>
      </w:r>
      <w:r w:rsidR="006D6035" w:rsidRPr="006E1004">
        <w:rPr>
          <w:rStyle w:val="markedcontent"/>
          <w:rFonts w:asciiTheme="majorBidi" w:hAnsiTheme="majorBidi" w:cstheme="majorBidi"/>
          <w:sz w:val="28"/>
          <w:szCs w:val="28"/>
        </w:rPr>
        <w:t>графиком.</w:t>
      </w:r>
      <w:r>
        <w:rPr>
          <w:rStyle w:val="markedcontent"/>
          <w:rFonts w:asciiTheme="majorBidi" w:hAnsiTheme="majorBidi" w:cstheme="majorBidi"/>
          <w:sz w:val="28"/>
          <w:szCs w:val="28"/>
        </w:rPr>
        <w:t xml:space="preserve"> </w:t>
      </w:r>
      <w:r w:rsidR="00577FCF" w:rsidRPr="00577FCF">
        <w:rPr>
          <w:rStyle w:val="markedcontent"/>
          <w:rFonts w:asciiTheme="majorBidi" w:hAnsiTheme="majorBidi" w:cstheme="majorBidi"/>
          <w:sz w:val="28"/>
          <w:szCs w:val="28"/>
        </w:rPr>
        <w:t xml:space="preserve">Промежуточная аттестация проводится в соответствии с «Положением о </w:t>
      </w:r>
      <w:r w:rsidR="00577FCF">
        <w:rPr>
          <w:rStyle w:val="markedcontent"/>
          <w:rFonts w:asciiTheme="majorBidi" w:hAnsiTheme="majorBidi" w:cstheme="majorBidi"/>
          <w:sz w:val="28"/>
          <w:szCs w:val="28"/>
        </w:rPr>
        <w:t xml:space="preserve">формах, периодичности и порядке </w:t>
      </w:r>
      <w:r w:rsidR="00577FCF" w:rsidRPr="00577FCF">
        <w:rPr>
          <w:rStyle w:val="markedcontent"/>
          <w:rFonts w:asciiTheme="majorBidi" w:hAnsiTheme="majorBidi" w:cstheme="majorBidi"/>
          <w:sz w:val="28"/>
          <w:szCs w:val="28"/>
        </w:rPr>
        <w:t>текущего контроля успеваемости и промежуточной аттестации обучающихся МБОУ «ПСОШ №1 с углубленным изучением отдельных предметов им. Героя России И.А.Додосова» Пестречинского муниципального района Республики Татарстан.</w:t>
      </w:r>
    </w:p>
    <w:p w:rsidR="00641000"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Оценивание младших школьников в течение первого года обучения осуществляются в форме словесных качественных оценок</w:t>
      </w:r>
      <w:r w:rsidR="00641000"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на </w:t>
      </w:r>
      <w:proofErr w:type="spellStart"/>
      <w:r w:rsidRPr="006E1004">
        <w:rPr>
          <w:rStyle w:val="markedcontent"/>
          <w:rFonts w:asciiTheme="majorBidi" w:hAnsiTheme="majorBidi" w:cstheme="majorBidi"/>
          <w:sz w:val="28"/>
          <w:szCs w:val="28"/>
        </w:rPr>
        <w:t>критериальной</w:t>
      </w:r>
      <w:proofErr w:type="spellEnd"/>
      <w:r w:rsidRPr="006E1004">
        <w:rPr>
          <w:rStyle w:val="markedcontent"/>
          <w:rFonts w:asciiTheme="majorBidi" w:hAnsiTheme="majorBidi" w:cstheme="majorBidi"/>
          <w:sz w:val="28"/>
          <w:szCs w:val="28"/>
        </w:rPr>
        <w:t xml:space="preserve"> основе, в форме письменных заключений учителя, по итогам проверки самостоятельных работ.</w:t>
      </w:r>
    </w:p>
    <w:p w:rsidR="00F60A00"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Освоение основных образовательных программ начального общего образования завершается итоговой аттестацией.</w:t>
      </w:r>
      <w:r w:rsidR="00641000"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Нормативный срок освоения ООП НОО составляет 4 года</w:t>
      </w:r>
      <w:r w:rsidR="00F60A00" w:rsidRPr="006E1004">
        <w:rPr>
          <w:rStyle w:val="markedcontent"/>
          <w:rFonts w:asciiTheme="majorBidi" w:hAnsiTheme="majorBidi" w:cstheme="majorBidi"/>
          <w:sz w:val="28"/>
          <w:szCs w:val="28"/>
        </w:rPr>
        <w:t>.</w:t>
      </w:r>
    </w:p>
    <w:p w:rsidR="00F60A00" w:rsidRDefault="00F60A00" w:rsidP="00F23C59">
      <w:pPr>
        <w:ind w:firstLine="567"/>
        <w:jc w:val="both"/>
        <w:rPr>
          <w:rStyle w:val="markedcontent"/>
          <w:rFonts w:asciiTheme="majorBidi" w:hAnsiTheme="majorBidi" w:cstheme="majorBidi"/>
          <w:sz w:val="28"/>
          <w:szCs w:val="28"/>
        </w:rPr>
      </w:pPr>
    </w:p>
    <w:p w:rsidR="00063D22" w:rsidRDefault="00063D22" w:rsidP="00F23C59">
      <w:pPr>
        <w:ind w:firstLine="567"/>
        <w:jc w:val="both"/>
        <w:rPr>
          <w:rStyle w:val="markedcontent"/>
          <w:rFonts w:asciiTheme="majorBidi" w:hAnsiTheme="majorBidi" w:cstheme="majorBidi"/>
          <w:sz w:val="28"/>
          <w:szCs w:val="28"/>
        </w:rPr>
      </w:pPr>
    </w:p>
    <w:p w:rsidR="00063D22" w:rsidRDefault="00063D22" w:rsidP="00F23C59">
      <w:pPr>
        <w:ind w:firstLine="567"/>
        <w:jc w:val="both"/>
        <w:rPr>
          <w:rStyle w:val="markedcontent"/>
          <w:rFonts w:asciiTheme="majorBidi" w:hAnsiTheme="majorBidi" w:cstheme="majorBidi"/>
          <w:sz w:val="28"/>
          <w:szCs w:val="28"/>
        </w:rPr>
      </w:pPr>
    </w:p>
    <w:p w:rsidR="00A644B9" w:rsidRDefault="00A644B9" w:rsidP="00DF2383">
      <w:pPr>
        <w:jc w:val="center"/>
        <w:rPr>
          <w:rStyle w:val="markedcontent"/>
          <w:rFonts w:asciiTheme="majorBidi" w:hAnsiTheme="majorBidi" w:cstheme="majorBidi"/>
          <w:sz w:val="28"/>
          <w:szCs w:val="28"/>
        </w:rPr>
      </w:pPr>
    </w:p>
    <w:p w:rsidR="00A644B9" w:rsidRDefault="00A644B9" w:rsidP="00DF2383">
      <w:pPr>
        <w:jc w:val="center"/>
        <w:rPr>
          <w:rStyle w:val="markedcontent"/>
          <w:rFonts w:asciiTheme="majorBidi" w:hAnsiTheme="majorBidi" w:cstheme="majorBidi"/>
          <w:sz w:val="28"/>
          <w:szCs w:val="28"/>
        </w:rPr>
      </w:pPr>
    </w:p>
    <w:p w:rsidR="00A644B9" w:rsidRDefault="00A644B9" w:rsidP="00DF2383">
      <w:pPr>
        <w:jc w:val="center"/>
        <w:rPr>
          <w:rStyle w:val="markedcontent"/>
          <w:rFonts w:asciiTheme="majorBidi" w:hAnsiTheme="majorBidi" w:cstheme="majorBidi"/>
          <w:sz w:val="28"/>
          <w:szCs w:val="28"/>
        </w:rPr>
      </w:pPr>
    </w:p>
    <w:p w:rsidR="00A644B9" w:rsidRDefault="00A644B9" w:rsidP="00DF2383">
      <w:pPr>
        <w:jc w:val="center"/>
        <w:rPr>
          <w:rStyle w:val="markedcontent"/>
          <w:rFonts w:asciiTheme="majorBidi" w:hAnsiTheme="majorBidi" w:cstheme="majorBidi"/>
          <w:sz w:val="28"/>
          <w:szCs w:val="28"/>
        </w:rPr>
      </w:pPr>
    </w:p>
    <w:p w:rsidR="007927D5" w:rsidRDefault="007927D5" w:rsidP="00DF2383">
      <w:pPr>
        <w:jc w:val="center"/>
        <w:rPr>
          <w:rStyle w:val="markedcontent"/>
          <w:rFonts w:asciiTheme="majorBidi" w:hAnsiTheme="majorBidi" w:cstheme="majorBidi"/>
          <w:sz w:val="28"/>
          <w:szCs w:val="28"/>
        </w:rPr>
      </w:pPr>
    </w:p>
    <w:p w:rsidR="007927D5" w:rsidRDefault="007927D5" w:rsidP="00DF2383">
      <w:pPr>
        <w:jc w:val="center"/>
        <w:rPr>
          <w:rStyle w:val="markedcontent"/>
          <w:rFonts w:asciiTheme="majorBidi" w:hAnsiTheme="majorBidi" w:cstheme="majorBidi"/>
          <w:sz w:val="28"/>
          <w:szCs w:val="28"/>
        </w:rPr>
      </w:pPr>
    </w:p>
    <w:p w:rsidR="00DA01C6" w:rsidRDefault="00DA01C6" w:rsidP="00DA01C6">
      <w:pPr>
        <w:jc w:val="center"/>
        <w:rPr>
          <w:rStyle w:val="markedcontent"/>
          <w:rFonts w:asciiTheme="majorBidi" w:hAnsiTheme="majorBidi" w:cstheme="majorBidi"/>
          <w:sz w:val="28"/>
          <w:szCs w:val="28"/>
        </w:rPr>
      </w:pPr>
    </w:p>
    <w:p w:rsidR="00DA01C6" w:rsidRDefault="00DA01C6" w:rsidP="00DA01C6">
      <w:pPr>
        <w:jc w:val="center"/>
        <w:rPr>
          <w:rStyle w:val="markedcontent"/>
          <w:rFonts w:asciiTheme="majorBidi" w:hAnsiTheme="majorBidi" w:cstheme="majorBidi"/>
          <w:sz w:val="28"/>
          <w:szCs w:val="28"/>
        </w:rPr>
      </w:pPr>
    </w:p>
    <w:p w:rsidR="00555A6D" w:rsidRPr="00555A6D" w:rsidRDefault="00F60A00" w:rsidP="00DA01C6">
      <w:pPr>
        <w:jc w:val="center"/>
        <w:rPr>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p>
    <w:tbl>
      <w:tblPr>
        <w:tblW w:w="110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9"/>
        <w:gridCol w:w="1601"/>
        <w:gridCol w:w="22"/>
        <w:gridCol w:w="545"/>
        <w:gridCol w:w="456"/>
        <w:gridCol w:w="429"/>
        <w:gridCol w:w="428"/>
        <w:gridCol w:w="386"/>
        <w:gridCol w:w="42"/>
        <w:gridCol w:w="428"/>
        <w:gridCol w:w="429"/>
        <w:gridCol w:w="428"/>
        <w:gridCol w:w="53"/>
        <w:gridCol w:w="375"/>
        <w:gridCol w:w="428"/>
        <w:gridCol w:w="429"/>
        <w:gridCol w:w="196"/>
        <w:gridCol w:w="232"/>
        <w:gridCol w:w="506"/>
        <w:gridCol w:w="503"/>
        <w:gridCol w:w="151"/>
        <w:gridCol w:w="324"/>
        <w:gridCol w:w="475"/>
        <w:gridCol w:w="539"/>
      </w:tblGrid>
      <w:tr w:rsidR="00555A6D" w:rsidTr="00720868">
        <w:trPr>
          <w:cantSplit/>
          <w:trHeight w:val="393"/>
          <w:tblHeader/>
        </w:trPr>
        <w:tc>
          <w:tcPr>
            <w:tcW w:w="1689" w:type="dxa"/>
            <w:vMerge w:val="restart"/>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rPr>
                <w:sz w:val="16"/>
                <w:szCs w:val="18"/>
              </w:rPr>
            </w:pPr>
            <w:r w:rsidRPr="00720868">
              <w:rPr>
                <w:b/>
                <w:sz w:val="16"/>
                <w:szCs w:val="18"/>
              </w:rPr>
              <w:t>Предметная область</w:t>
            </w:r>
          </w:p>
        </w:tc>
        <w:tc>
          <w:tcPr>
            <w:tcW w:w="1601" w:type="dxa"/>
            <w:vMerge w:val="restart"/>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rPr>
                <w:sz w:val="16"/>
                <w:szCs w:val="18"/>
              </w:rPr>
            </w:pPr>
            <w:r w:rsidRPr="00720868">
              <w:rPr>
                <w:b/>
                <w:sz w:val="16"/>
                <w:szCs w:val="18"/>
              </w:rPr>
              <w:t>Учебный предмет</w:t>
            </w:r>
          </w:p>
        </w:tc>
        <w:tc>
          <w:tcPr>
            <w:tcW w:w="7804" w:type="dxa"/>
            <w:gridSpan w:val="22"/>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jc w:val="center"/>
              <w:rPr>
                <w:sz w:val="16"/>
                <w:szCs w:val="18"/>
              </w:rPr>
            </w:pPr>
            <w:r w:rsidRPr="00720868">
              <w:rPr>
                <w:b/>
                <w:sz w:val="16"/>
                <w:szCs w:val="18"/>
              </w:rPr>
              <w:t>Количество часов в неделю</w:t>
            </w:r>
          </w:p>
        </w:tc>
      </w:tr>
      <w:tr w:rsidR="000E007C" w:rsidTr="00720868">
        <w:trPr>
          <w:cantSplit/>
          <w:trHeight w:val="652"/>
          <w:tblHeader/>
        </w:trPr>
        <w:tc>
          <w:tcPr>
            <w:tcW w:w="1689" w:type="dxa"/>
            <w:vMerge/>
            <w:tcBorders>
              <w:top w:val="single" w:sz="4" w:space="0" w:color="000000"/>
              <w:left w:val="single" w:sz="4" w:space="0" w:color="000000"/>
              <w:bottom w:val="single" w:sz="4" w:space="0" w:color="000000"/>
              <w:right w:val="single" w:sz="4" w:space="0" w:color="000000"/>
            </w:tcBorders>
            <w:vAlign w:val="center"/>
            <w:hideMark/>
          </w:tcPr>
          <w:p w:rsidR="00555A6D" w:rsidRPr="00720868" w:rsidRDefault="00555A6D">
            <w:pPr>
              <w:spacing w:after="0"/>
              <w:rPr>
                <w:sz w:val="16"/>
                <w:szCs w:val="18"/>
              </w:rPr>
            </w:pPr>
          </w:p>
        </w:tc>
        <w:tc>
          <w:tcPr>
            <w:tcW w:w="1601" w:type="dxa"/>
            <w:vMerge/>
            <w:tcBorders>
              <w:top w:val="single" w:sz="4" w:space="0" w:color="000000"/>
              <w:left w:val="single" w:sz="4" w:space="0" w:color="000000"/>
              <w:bottom w:val="single" w:sz="4" w:space="0" w:color="000000"/>
              <w:right w:val="single" w:sz="4" w:space="0" w:color="000000"/>
            </w:tcBorders>
            <w:vAlign w:val="center"/>
            <w:hideMark/>
          </w:tcPr>
          <w:p w:rsidR="00555A6D" w:rsidRPr="00720868" w:rsidRDefault="00555A6D">
            <w:pPr>
              <w:spacing w:after="0"/>
              <w:rPr>
                <w:sz w:val="16"/>
                <w:szCs w:val="18"/>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jc w:val="center"/>
              <w:rPr>
                <w:rFonts w:asciiTheme="majorHAnsi" w:hAnsiTheme="majorHAnsi" w:cstheme="majorHAnsi"/>
                <w:sz w:val="16"/>
                <w:szCs w:val="18"/>
              </w:rPr>
            </w:pPr>
            <w:r w:rsidRPr="00720868">
              <w:rPr>
                <w:rFonts w:asciiTheme="majorHAnsi" w:hAnsiTheme="majorHAnsi" w:cstheme="majorHAnsi"/>
                <w:b/>
                <w:sz w:val="16"/>
                <w:szCs w:val="18"/>
              </w:rPr>
              <w:t>1а</w:t>
            </w:r>
          </w:p>
        </w:tc>
        <w:tc>
          <w:tcPr>
            <w:tcW w:w="456" w:type="dxa"/>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jc w:val="center"/>
              <w:rPr>
                <w:rFonts w:asciiTheme="majorHAnsi" w:hAnsiTheme="majorHAnsi" w:cstheme="majorHAnsi"/>
                <w:sz w:val="16"/>
                <w:szCs w:val="18"/>
              </w:rPr>
            </w:pPr>
            <w:r w:rsidRPr="00720868">
              <w:rPr>
                <w:rFonts w:asciiTheme="majorHAnsi" w:hAnsiTheme="majorHAnsi" w:cstheme="majorHAnsi"/>
                <w:b/>
                <w:sz w:val="16"/>
                <w:szCs w:val="18"/>
              </w:rPr>
              <w:t>1б</w:t>
            </w:r>
          </w:p>
        </w:tc>
        <w:tc>
          <w:tcPr>
            <w:tcW w:w="429" w:type="dxa"/>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jc w:val="center"/>
              <w:rPr>
                <w:rFonts w:asciiTheme="majorHAnsi" w:hAnsiTheme="majorHAnsi" w:cstheme="majorHAnsi"/>
                <w:sz w:val="16"/>
                <w:szCs w:val="18"/>
              </w:rPr>
            </w:pPr>
            <w:r w:rsidRPr="00720868">
              <w:rPr>
                <w:rFonts w:asciiTheme="majorHAnsi" w:hAnsiTheme="majorHAnsi" w:cstheme="majorHAnsi"/>
                <w:b/>
                <w:sz w:val="16"/>
                <w:szCs w:val="18"/>
              </w:rPr>
              <w:t>1в</w:t>
            </w:r>
          </w:p>
        </w:tc>
        <w:tc>
          <w:tcPr>
            <w:tcW w:w="428" w:type="dxa"/>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jc w:val="center"/>
              <w:rPr>
                <w:rFonts w:asciiTheme="majorHAnsi" w:hAnsiTheme="majorHAnsi" w:cstheme="majorHAnsi"/>
                <w:sz w:val="16"/>
                <w:szCs w:val="18"/>
              </w:rPr>
            </w:pPr>
            <w:r w:rsidRPr="00720868">
              <w:rPr>
                <w:rFonts w:asciiTheme="majorHAnsi" w:hAnsiTheme="majorHAnsi" w:cstheme="majorHAnsi"/>
                <w:b/>
                <w:sz w:val="16"/>
                <w:szCs w:val="18"/>
              </w:rPr>
              <w:t>1г</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jc w:val="center"/>
              <w:rPr>
                <w:rFonts w:asciiTheme="majorHAnsi" w:hAnsiTheme="majorHAnsi" w:cstheme="majorHAnsi"/>
                <w:sz w:val="16"/>
                <w:szCs w:val="18"/>
              </w:rPr>
            </w:pPr>
            <w:r w:rsidRPr="00720868">
              <w:rPr>
                <w:rFonts w:asciiTheme="majorHAnsi" w:hAnsiTheme="majorHAnsi" w:cstheme="majorHAnsi"/>
                <w:b/>
                <w:sz w:val="16"/>
                <w:szCs w:val="18"/>
              </w:rPr>
              <w:t>2а</w:t>
            </w:r>
          </w:p>
        </w:tc>
        <w:tc>
          <w:tcPr>
            <w:tcW w:w="428" w:type="dxa"/>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jc w:val="center"/>
              <w:rPr>
                <w:rFonts w:asciiTheme="majorHAnsi" w:hAnsiTheme="majorHAnsi" w:cstheme="majorHAnsi"/>
                <w:sz w:val="16"/>
                <w:szCs w:val="18"/>
              </w:rPr>
            </w:pPr>
            <w:r w:rsidRPr="00720868">
              <w:rPr>
                <w:rFonts w:asciiTheme="majorHAnsi" w:hAnsiTheme="majorHAnsi" w:cstheme="majorHAnsi"/>
                <w:b/>
                <w:sz w:val="16"/>
                <w:szCs w:val="18"/>
              </w:rPr>
              <w:t>2б</w:t>
            </w:r>
          </w:p>
        </w:tc>
        <w:tc>
          <w:tcPr>
            <w:tcW w:w="429" w:type="dxa"/>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jc w:val="center"/>
              <w:rPr>
                <w:rFonts w:asciiTheme="majorHAnsi" w:hAnsiTheme="majorHAnsi" w:cstheme="majorHAnsi"/>
                <w:sz w:val="16"/>
                <w:szCs w:val="18"/>
              </w:rPr>
            </w:pPr>
            <w:r w:rsidRPr="00720868">
              <w:rPr>
                <w:rFonts w:asciiTheme="majorHAnsi" w:hAnsiTheme="majorHAnsi" w:cstheme="majorHAnsi"/>
                <w:b/>
                <w:sz w:val="16"/>
                <w:szCs w:val="18"/>
              </w:rPr>
              <w:t>2в</w:t>
            </w:r>
          </w:p>
        </w:tc>
        <w:tc>
          <w:tcPr>
            <w:tcW w:w="428" w:type="dxa"/>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jc w:val="center"/>
              <w:rPr>
                <w:rFonts w:asciiTheme="majorHAnsi" w:hAnsiTheme="majorHAnsi" w:cstheme="majorHAnsi"/>
                <w:sz w:val="16"/>
                <w:szCs w:val="18"/>
              </w:rPr>
            </w:pPr>
            <w:r w:rsidRPr="00720868">
              <w:rPr>
                <w:rFonts w:asciiTheme="majorHAnsi" w:hAnsiTheme="majorHAnsi" w:cstheme="majorHAnsi"/>
                <w:b/>
                <w:sz w:val="16"/>
                <w:szCs w:val="18"/>
              </w:rPr>
              <w:t>2г</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jc w:val="center"/>
              <w:rPr>
                <w:rFonts w:asciiTheme="majorHAnsi" w:hAnsiTheme="majorHAnsi" w:cstheme="majorHAnsi"/>
                <w:sz w:val="16"/>
                <w:szCs w:val="18"/>
              </w:rPr>
            </w:pPr>
            <w:r w:rsidRPr="00720868">
              <w:rPr>
                <w:rFonts w:asciiTheme="majorHAnsi" w:hAnsiTheme="majorHAnsi" w:cstheme="majorHAnsi"/>
                <w:b/>
                <w:sz w:val="16"/>
                <w:szCs w:val="18"/>
              </w:rPr>
              <w:t>3а</w:t>
            </w:r>
          </w:p>
        </w:tc>
        <w:tc>
          <w:tcPr>
            <w:tcW w:w="428" w:type="dxa"/>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rsidP="00555A6D">
            <w:pPr>
              <w:rPr>
                <w:rFonts w:asciiTheme="majorHAnsi" w:hAnsiTheme="majorHAnsi" w:cstheme="majorHAnsi"/>
                <w:sz w:val="16"/>
                <w:szCs w:val="18"/>
              </w:rPr>
            </w:pPr>
            <w:r w:rsidRPr="00720868">
              <w:rPr>
                <w:rFonts w:asciiTheme="majorHAnsi" w:hAnsiTheme="majorHAnsi" w:cstheme="majorHAnsi"/>
                <w:b/>
                <w:sz w:val="16"/>
                <w:szCs w:val="18"/>
              </w:rPr>
              <w:t>3б</w:t>
            </w:r>
          </w:p>
        </w:tc>
        <w:tc>
          <w:tcPr>
            <w:tcW w:w="429" w:type="dxa"/>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jc w:val="center"/>
              <w:rPr>
                <w:rFonts w:asciiTheme="majorHAnsi" w:hAnsiTheme="majorHAnsi" w:cstheme="majorHAnsi"/>
                <w:sz w:val="16"/>
                <w:szCs w:val="18"/>
              </w:rPr>
            </w:pPr>
            <w:r w:rsidRPr="00720868">
              <w:rPr>
                <w:rFonts w:asciiTheme="majorHAnsi" w:hAnsiTheme="majorHAnsi" w:cstheme="majorHAnsi"/>
                <w:b/>
                <w:sz w:val="16"/>
                <w:szCs w:val="18"/>
              </w:rPr>
              <w:t>3в</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rsidR="00555A6D" w:rsidRPr="00720868" w:rsidRDefault="00555A6D">
            <w:pPr>
              <w:jc w:val="center"/>
              <w:rPr>
                <w:rFonts w:asciiTheme="majorHAnsi" w:hAnsiTheme="majorHAnsi" w:cstheme="majorHAnsi"/>
                <w:sz w:val="16"/>
                <w:szCs w:val="18"/>
              </w:rPr>
            </w:pPr>
            <w:r w:rsidRPr="00720868">
              <w:rPr>
                <w:rFonts w:asciiTheme="majorHAnsi" w:hAnsiTheme="majorHAnsi" w:cstheme="majorHAnsi"/>
                <w:b/>
                <w:sz w:val="16"/>
                <w:szCs w:val="18"/>
              </w:rPr>
              <w:t>3г</w:t>
            </w:r>
          </w:p>
        </w:tc>
        <w:tc>
          <w:tcPr>
            <w:tcW w:w="506" w:type="dxa"/>
            <w:tcBorders>
              <w:top w:val="single" w:sz="4" w:space="0" w:color="000000"/>
              <w:left w:val="single" w:sz="4" w:space="0" w:color="000000"/>
              <w:bottom w:val="single" w:sz="4" w:space="0" w:color="000000"/>
              <w:right w:val="single" w:sz="4" w:space="0" w:color="000000"/>
            </w:tcBorders>
            <w:shd w:val="clear" w:color="auto" w:fill="D9D9D9"/>
          </w:tcPr>
          <w:p w:rsidR="00555A6D" w:rsidRPr="00720868" w:rsidRDefault="00D3771E" w:rsidP="00555A6D">
            <w:pPr>
              <w:rPr>
                <w:rFonts w:asciiTheme="majorHAnsi" w:hAnsiTheme="majorHAnsi" w:cstheme="majorHAnsi"/>
                <w:b/>
                <w:sz w:val="16"/>
                <w:szCs w:val="18"/>
              </w:rPr>
            </w:pPr>
            <w:r w:rsidRPr="00720868">
              <w:rPr>
                <w:rFonts w:asciiTheme="majorHAnsi" w:hAnsiTheme="majorHAnsi" w:cstheme="majorHAnsi"/>
                <w:b/>
                <w:sz w:val="16"/>
                <w:szCs w:val="18"/>
              </w:rPr>
              <w:t>4а</w:t>
            </w:r>
          </w:p>
        </w:tc>
        <w:tc>
          <w:tcPr>
            <w:tcW w:w="503" w:type="dxa"/>
            <w:tcBorders>
              <w:top w:val="single" w:sz="4" w:space="0" w:color="000000"/>
              <w:left w:val="single" w:sz="4" w:space="0" w:color="000000"/>
              <w:bottom w:val="single" w:sz="4" w:space="0" w:color="000000"/>
              <w:right w:val="single" w:sz="4" w:space="0" w:color="000000"/>
            </w:tcBorders>
            <w:shd w:val="clear" w:color="auto" w:fill="D9D9D9"/>
          </w:tcPr>
          <w:p w:rsidR="00555A6D" w:rsidRPr="00720868" w:rsidRDefault="00D3771E">
            <w:pPr>
              <w:jc w:val="center"/>
              <w:rPr>
                <w:rFonts w:asciiTheme="majorHAnsi" w:hAnsiTheme="majorHAnsi" w:cstheme="majorHAnsi"/>
                <w:b/>
                <w:sz w:val="16"/>
                <w:szCs w:val="18"/>
              </w:rPr>
            </w:pPr>
            <w:r w:rsidRPr="00720868">
              <w:rPr>
                <w:rFonts w:asciiTheme="majorHAnsi" w:hAnsiTheme="majorHAnsi" w:cstheme="majorHAnsi"/>
                <w:b/>
                <w:sz w:val="16"/>
                <w:szCs w:val="18"/>
              </w:rPr>
              <w:t>4б</w:t>
            </w:r>
          </w:p>
        </w:tc>
        <w:tc>
          <w:tcPr>
            <w:tcW w:w="475" w:type="dxa"/>
            <w:gridSpan w:val="2"/>
            <w:tcBorders>
              <w:top w:val="single" w:sz="4" w:space="0" w:color="000000"/>
              <w:left w:val="single" w:sz="4" w:space="0" w:color="000000"/>
              <w:bottom w:val="single" w:sz="4" w:space="0" w:color="000000"/>
              <w:right w:val="single" w:sz="4" w:space="0" w:color="000000"/>
            </w:tcBorders>
            <w:shd w:val="clear" w:color="auto" w:fill="D9D9D9"/>
          </w:tcPr>
          <w:p w:rsidR="00555A6D" w:rsidRPr="00720868" w:rsidRDefault="00D3771E">
            <w:pPr>
              <w:jc w:val="center"/>
              <w:rPr>
                <w:rFonts w:asciiTheme="majorHAnsi" w:hAnsiTheme="majorHAnsi" w:cstheme="majorHAnsi"/>
                <w:b/>
                <w:sz w:val="16"/>
                <w:szCs w:val="18"/>
              </w:rPr>
            </w:pPr>
            <w:r w:rsidRPr="00720868">
              <w:rPr>
                <w:rFonts w:asciiTheme="majorHAnsi" w:hAnsiTheme="majorHAnsi" w:cstheme="majorHAnsi"/>
                <w:b/>
                <w:sz w:val="16"/>
                <w:szCs w:val="18"/>
              </w:rPr>
              <w:t>4в</w:t>
            </w:r>
          </w:p>
        </w:tc>
        <w:tc>
          <w:tcPr>
            <w:tcW w:w="475" w:type="dxa"/>
            <w:tcBorders>
              <w:top w:val="single" w:sz="4" w:space="0" w:color="000000"/>
              <w:left w:val="single" w:sz="4" w:space="0" w:color="000000"/>
              <w:bottom w:val="single" w:sz="4" w:space="0" w:color="000000"/>
              <w:right w:val="single" w:sz="4" w:space="0" w:color="000000"/>
            </w:tcBorders>
            <w:shd w:val="clear" w:color="auto" w:fill="D9D9D9"/>
          </w:tcPr>
          <w:p w:rsidR="00555A6D" w:rsidRPr="00720868" w:rsidRDefault="00D3771E">
            <w:pPr>
              <w:jc w:val="center"/>
              <w:rPr>
                <w:rFonts w:asciiTheme="majorHAnsi" w:hAnsiTheme="majorHAnsi" w:cstheme="majorHAnsi"/>
                <w:b/>
                <w:sz w:val="16"/>
                <w:szCs w:val="18"/>
              </w:rPr>
            </w:pPr>
            <w:r w:rsidRPr="00720868">
              <w:rPr>
                <w:rFonts w:asciiTheme="majorHAnsi" w:hAnsiTheme="majorHAnsi" w:cstheme="majorHAnsi"/>
                <w:b/>
                <w:sz w:val="16"/>
                <w:szCs w:val="18"/>
              </w:rPr>
              <w:t>4г</w:t>
            </w:r>
          </w:p>
        </w:tc>
        <w:tc>
          <w:tcPr>
            <w:tcW w:w="539" w:type="dxa"/>
            <w:tcBorders>
              <w:top w:val="single" w:sz="4" w:space="0" w:color="000000"/>
              <w:left w:val="single" w:sz="4" w:space="0" w:color="000000"/>
              <w:bottom w:val="single" w:sz="4" w:space="0" w:color="000000"/>
              <w:right w:val="single" w:sz="4" w:space="0" w:color="000000"/>
            </w:tcBorders>
            <w:shd w:val="clear" w:color="auto" w:fill="D9D9D9"/>
          </w:tcPr>
          <w:p w:rsidR="00555A6D" w:rsidRPr="00720868" w:rsidRDefault="00D3771E">
            <w:pPr>
              <w:jc w:val="center"/>
              <w:rPr>
                <w:rFonts w:asciiTheme="majorHAnsi" w:hAnsiTheme="majorHAnsi" w:cstheme="majorHAnsi"/>
                <w:b/>
                <w:sz w:val="16"/>
                <w:szCs w:val="18"/>
              </w:rPr>
            </w:pPr>
            <w:r w:rsidRPr="00720868">
              <w:rPr>
                <w:rFonts w:asciiTheme="majorHAnsi" w:hAnsiTheme="majorHAnsi" w:cstheme="majorHAnsi"/>
                <w:b/>
                <w:sz w:val="16"/>
                <w:szCs w:val="18"/>
              </w:rPr>
              <w:t>4д</w:t>
            </w:r>
          </w:p>
        </w:tc>
      </w:tr>
      <w:tr w:rsidR="00555A6D" w:rsidTr="00720868">
        <w:trPr>
          <w:cantSplit/>
          <w:trHeight w:val="393"/>
          <w:tblHeader/>
        </w:trPr>
        <w:tc>
          <w:tcPr>
            <w:tcW w:w="11094" w:type="dxa"/>
            <w:gridSpan w:val="24"/>
            <w:tcBorders>
              <w:top w:val="single" w:sz="4" w:space="0" w:color="000000"/>
              <w:left w:val="single" w:sz="4" w:space="0" w:color="000000"/>
              <w:bottom w:val="single" w:sz="4" w:space="0" w:color="000000"/>
              <w:right w:val="single" w:sz="4" w:space="0" w:color="000000"/>
            </w:tcBorders>
            <w:shd w:val="clear" w:color="auto" w:fill="FFFFB3"/>
            <w:hideMark/>
          </w:tcPr>
          <w:p w:rsidR="00555A6D" w:rsidRPr="00720868" w:rsidRDefault="00555A6D">
            <w:pPr>
              <w:jc w:val="center"/>
              <w:rPr>
                <w:sz w:val="16"/>
                <w:szCs w:val="18"/>
              </w:rPr>
            </w:pPr>
            <w:r w:rsidRPr="00720868">
              <w:rPr>
                <w:b/>
                <w:sz w:val="16"/>
                <w:szCs w:val="18"/>
              </w:rPr>
              <w:t>Обязательная часть</w:t>
            </w:r>
          </w:p>
        </w:tc>
      </w:tr>
      <w:tr w:rsidR="00145B7C" w:rsidTr="00720868">
        <w:trPr>
          <w:cantSplit/>
          <w:trHeight w:val="393"/>
          <w:tblHeader/>
        </w:trPr>
        <w:tc>
          <w:tcPr>
            <w:tcW w:w="1689" w:type="dxa"/>
            <w:vMerge w:val="restart"/>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Русский язык и литературное чтение</w:t>
            </w:r>
          </w:p>
        </w:tc>
        <w:tc>
          <w:tcPr>
            <w:tcW w:w="1601"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Русский язык</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45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50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503"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475"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475"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c>
          <w:tcPr>
            <w:tcW w:w="53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5</w:t>
            </w:r>
          </w:p>
        </w:tc>
      </w:tr>
      <w:tr w:rsidR="00145B7C" w:rsidTr="00720868">
        <w:trPr>
          <w:cantSplit/>
          <w:trHeight w:val="664"/>
          <w:tblHeader/>
        </w:trPr>
        <w:tc>
          <w:tcPr>
            <w:tcW w:w="1689" w:type="dxa"/>
            <w:vMerge/>
            <w:tcBorders>
              <w:top w:val="single" w:sz="4" w:space="0" w:color="000000"/>
              <w:left w:val="single" w:sz="4" w:space="0" w:color="000000"/>
              <w:bottom w:val="single" w:sz="4" w:space="0" w:color="000000"/>
              <w:right w:val="single" w:sz="4" w:space="0" w:color="000000"/>
            </w:tcBorders>
            <w:vAlign w:val="center"/>
            <w:hideMark/>
          </w:tcPr>
          <w:p w:rsidR="00145B7C" w:rsidRPr="00720868" w:rsidRDefault="00145B7C" w:rsidP="00145B7C">
            <w:pPr>
              <w:spacing w:after="0"/>
              <w:rPr>
                <w:sz w:val="16"/>
                <w:szCs w:val="18"/>
              </w:rPr>
            </w:pPr>
          </w:p>
        </w:tc>
        <w:tc>
          <w:tcPr>
            <w:tcW w:w="1601"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Литературное чтение</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45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50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503"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475"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475"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c>
          <w:tcPr>
            <w:tcW w:w="53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3</w:t>
            </w:r>
          </w:p>
        </w:tc>
      </w:tr>
      <w:tr w:rsidR="00145B7C" w:rsidTr="00720868">
        <w:trPr>
          <w:cantSplit/>
          <w:trHeight w:val="608"/>
          <w:tblHeader/>
        </w:trPr>
        <w:tc>
          <w:tcPr>
            <w:tcW w:w="1689" w:type="dxa"/>
            <w:vMerge w:val="restart"/>
            <w:tcBorders>
              <w:top w:val="single" w:sz="4" w:space="0" w:color="000000"/>
              <w:left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Родной</w:t>
            </w:r>
            <w:r w:rsidR="00A644B9" w:rsidRPr="00720868">
              <w:rPr>
                <w:sz w:val="16"/>
                <w:szCs w:val="18"/>
              </w:rPr>
              <w:t>(русский)</w:t>
            </w:r>
            <w:r w:rsidRPr="00720868">
              <w:rPr>
                <w:sz w:val="16"/>
                <w:szCs w:val="18"/>
              </w:rPr>
              <w:t xml:space="preserve"> язык и литературное чтение на родном </w:t>
            </w:r>
            <w:r w:rsidR="00A644B9" w:rsidRPr="00720868">
              <w:rPr>
                <w:sz w:val="16"/>
                <w:szCs w:val="18"/>
              </w:rPr>
              <w:t>(русском)</w:t>
            </w:r>
            <w:r w:rsidRPr="00720868">
              <w:rPr>
                <w:sz w:val="16"/>
                <w:szCs w:val="18"/>
              </w:rPr>
              <w:t>языке</w:t>
            </w:r>
          </w:p>
        </w:tc>
        <w:tc>
          <w:tcPr>
            <w:tcW w:w="1601"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Родной</w:t>
            </w:r>
            <w:r w:rsidR="00A644B9" w:rsidRPr="00720868">
              <w:rPr>
                <w:sz w:val="16"/>
                <w:szCs w:val="18"/>
              </w:rPr>
              <w:t>(русский)</w:t>
            </w:r>
            <w:r w:rsidRPr="00720868">
              <w:rPr>
                <w:sz w:val="16"/>
                <w:szCs w:val="18"/>
              </w:rPr>
              <w:t xml:space="preserve"> язык </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5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50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0.5</w:t>
            </w:r>
          </w:p>
        </w:tc>
        <w:tc>
          <w:tcPr>
            <w:tcW w:w="503"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0.5</w:t>
            </w:r>
          </w:p>
        </w:tc>
        <w:tc>
          <w:tcPr>
            <w:tcW w:w="475"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0.5</w:t>
            </w:r>
          </w:p>
        </w:tc>
        <w:tc>
          <w:tcPr>
            <w:tcW w:w="475"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0.5</w:t>
            </w:r>
          </w:p>
        </w:tc>
        <w:tc>
          <w:tcPr>
            <w:tcW w:w="53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0.5</w:t>
            </w:r>
          </w:p>
        </w:tc>
      </w:tr>
      <w:tr w:rsidR="00145B7C" w:rsidTr="00720868">
        <w:trPr>
          <w:cantSplit/>
          <w:trHeight w:val="784"/>
          <w:tblHeader/>
        </w:trPr>
        <w:tc>
          <w:tcPr>
            <w:tcW w:w="1689" w:type="dxa"/>
            <w:vMerge/>
            <w:tcBorders>
              <w:left w:val="single" w:sz="4" w:space="0" w:color="000000"/>
              <w:right w:val="single" w:sz="4" w:space="0" w:color="000000"/>
            </w:tcBorders>
            <w:vAlign w:val="center"/>
            <w:hideMark/>
          </w:tcPr>
          <w:p w:rsidR="00145B7C" w:rsidRPr="00720868" w:rsidRDefault="00145B7C" w:rsidP="00145B7C">
            <w:pPr>
              <w:spacing w:after="0"/>
              <w:rPr>
                <w:sz w:val="16"/>
                <w:szCs w:val="18"/>
              </w:rPr>
            </w:pPr>
          </w:p>
        </w:tc>
        <w:tc>
          <w:tcPr>
            <w:tcW w:w="1601"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Литературное чтение на родном</w:t>
            </w:r>
            <w:r w:rsidR="00A644B9" w:rsidRPr="00720868">
              <w:rPr>
                <w:sz w:val="16"/>
                <w:szCs w:val="18"/>
              </w:rPr>
              <w:t>(русском)</w:t>
            </w:r>
            <w:r w:rsidRPr="00720868">
              <w:rPr>
                <w:sz w:val="16"/>
                <w:szCs w:val="18"/>
              </w:rPr>
              <w:t xml:space="preserve"> языке</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5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50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0.5</w:t>
            </w:r>
          </w:p>
        </w:tc>
        <w:tc>
          <w:tcPr>
            <w:tcW w:w="503"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0.5</w:t>
            </w:r>
          </w:p>
        </w:tc>
        <w:tc>
          <w:tcPr>
            <w:tcW w:w="475"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0.5</w:t>
            </w:r>
          </w:p>
        </w:tc>
        <w:tc>
          <w:tcPr>
            <w:tcW w:w="475"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0.5</w:t>
            </w:r>
          </w:p>
        </w:tc>
        <w:tc>
          <w:tcPr>
            <w:tcW w:w="53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0.5</w:t>
            </w:r>
          </w:p>
        </w:tc>
      </w:tr>
      <w:tr w:rsidR="00145B7C" w:rsidTr="00720868">
        <w:trPr>
          <w:cantSplit/>
          <w:trHeight w:val="570"/>
          <w:tblHeader/>
        </w:trPr>
        <w:tc>
          <w:tcPr>
            <w:tcW w:w="1689" w:type="dxa"/>
            <w:vMerge/>
            <w:tcBorders>
              <w:left w:val="single" w:sz="4" w:space="0" w:color="000000"/>
              <w:bottom w:val="single" w:sz="4" w:space="0" w:color="000000"/>
              <w:right w:val="single" w:sz="4" w:space="0" w:color="000000"/>
            </w:tcBorders>
            <w:vAlign w:val="center"/>
          </w:tcPr>
          <w:p w:rsidR="00145B7C" w:rsidRPr="00720868" w:rsidRDefault="00145B7C" w:rsidP="00145B7C">
            <w:pPr>
              <w:spacing w:after="0"/>
              <w:rPr>
                <w:sz w:val="16"/>
                <w:szCs w:val="18"/>
              </w:rPr>
            </w:pPr>
          </w:p>
        </w:tc>
        <w:tc>
          <w:tcPr>
            <w:tcW w:w="1601" w:type="dxa"/>
            <w:tcBorders>
              <w:top w:val="single" w:sz="4" w:space="0" w:color="000000"/>
              <w:left w:val="single" w:sz="4" w:space="0" w:color="000000"/>
              <w:bottom w:val="single" w:sz="4" w:space="0" w:color="000000"/>
              <w:right w:val="single" w:sz="4" w:space="0" w:color="000000"/>
            </w:tcBorders>
          </w:tcPr>
          <w:p w:rsidR="00145B7C" w:rsidRPr="00720868" w:rsidRDefault="00A644B9" w:rsidP="00A644B9">
            <w:pPr>
              <w:rPr>
                <w:sz w:val="16"/>
                <w:szCs w:val="18"/>
              </w:rPr>
            </w:pPr>
            <w:r w:rsidRPr="00720868">
              <w:rPr>
                <w:sz w:val="16"/>
                <w:szCs w:val="18"/>
              </w:rPr>
              <w:t>Государственный (т</w:t>
            </w:r>
            <w:r w:rsidRPr="00720868">
              <w:rPr>
                <w:color w:val="000000" w:themeColor="text1"/>
                <w:sz w:val="16"/>
                <w:szCs w:val="18"/>
              </w:rPr>
              <w:t>атарский)</w:t>
            </w:r>
            <w:r w:rsidRPr="00720868">
              <w:rPr>
                <w:sz w:val="16"/>
                <w:szCs w:val="18"/>
              </w:rPr>
              <w:t>язык РТ</w:t>
            </w:r>
          </w:p>
        </w:tc>
        <w:tc>
          <w:tcPr>
            <w:tcW w:w="567" w:type="dxa"/>
            <w:gridSpan w:val="2"/>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/2</w:t>
            </w:r>
          </w:p>
        </w:tc>
        <w:tc>
          <w:tcPr>
            <w:tcW w:w="456" w:type="dxa"/>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/2</w:t>
            </w:r>
          </w:p>
        </w:tc>
        <w:tc>
          <w:tcPr>
            <w:tcW w:w="429" w:type="dxa"/>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/2</w:t>
            </w:r>
          </w:p>
        </w:tc>
        <w:tc>
          <w:tcPr>
            <w:tcW w:w="428" w:type="dxa"/>
            <w:gridSpan w:val="2"/>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/2</w:t>
            </w:r>
          </w:p>
        </w:tc>
        <w:tc>
          <w:tcPr>
            <w:tcW w:w="429" w:type="dxa"/>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/2</w:t>
            </w:r>
          </w:p>
        </w:tc>
        <w:tc>
          <w:tcPr>
            <w:tcW w:w="428" w:type="dxa"/>
            <w:gridSpan w:val="2"/>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/2</w:t>
            </w:r>
          </w:p>
        </w:tc>
        <w:tc>
          <w:tcPr>
            <w:tcW w:w="429" w:type="dxa"/>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/2</w:t>
            </w:r>
          </w:p>
        </w:tc>
        <w:tc>
          <w:tcPr>
            <w:tcW w:w="428" w:type="dxa"/>
            <w:gridSpan w:val="2"/>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/2</w:t>
            </w:r>
          </w:p>
        </w:tc>
        <w:tc>
          <w:tcPr>
            <w:tcW w:w="506" w:type="dxa"/>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rPr>
                <w:sz w:val="16"/>
                <w:szCs w:val="18"/>
              </w:rPr>
            </w:pPr>
            <w:r w:rsidRPr="00720868">
              <w:rPr>
                <w:sz w:val="16"/>
                <w:szCs w:val="18"/>
              </w:rPr>
              <w:t>/1</w:t>
            </w:r>
          </w:p>
        </w:tc>
        <w:tc>
          <w:tcPr>
            <w:tcW w:w="503" w:type="dxa"/>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rPr>
                <w:sz w:val="16"/>
                <w:szCs w:val="18"/>
              </w:rPr>
            </w:pPr>
            <w:r w:rsidRPr="00720868">
              <w:rPr>
                <w:sz w:val="16"/>
                <w:szCs w:val="18"/>
              </w:rPr>
              <w:t>/1</w:t>
            </w:r>
          </w:p>
        </w:tc>
        <w:tc>
          <w:tcPr>
            <w:tcW w:w="475" w:type="dxa"/>
            <w:gridSpan w:val="2"/>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/1</w:t>
            </w:r>
          </w:p>
        </w:tc>
        <w:tc>
          <w:tcPr>
            <w:tcW w:w="475" w:type="dxa"/>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jc w:val="center"/>
              <w:rPr>
                <w:sz w:val="16"/>
                <w:szCs w:val="18"/>
              </w:rPr>
            </w:pPr>
            <w:r w:rsidRPr="00720868">
              <w:rPr>
                <w:sz w:val="16"/>
                <w:szCs w:val="18"/>
              </w:rPr>
              <w:t>/1</w:t>
            </w:r>
          </w:p>
        </w:tc>
        <w:tc>
          <w:tcPr>
            <w:tcW w:w="539" w:type="dxa"/>
            <w:tcBorders>
              <w:top w:val="single" w:sz="4" w:space="0" w:color="000000"/>
              <w:left w:val="single" w:sz="4" w:space="0" w:color="000000"/>
              <w:bottom w:val="single" w:sz="4" w:space="0" w:color="000000"/>
              <w:right w:val="single" w:sz="4" w:space="0" w:color="000000"/>
            </w:tcBorders>
          </w:tcPr>
          <w:p w:rsidR="00145B7C" w:rsidRPr="00720868" w:rsidRDefault="00145B7C" w:rsidP="00145B7C">
            <w:pPr>
              <w:rPr>
                <w:sz w:val="16"/>
                <w:szCs w:val="18"/>
              </w:rPr>
            </w:pPr>
            <w:r w:rsidRPr="00720868">
              <w:rPr>
                <w:sz w:val="16"/>
                <w:szCs w:val="18"/>
              </w:rPr>
              <w:t>/1</w:t>
            </w:r>
          </w:p>
        </w:tc>
      </w:tr>
      <w:tr w:rsidR="00145B7C" w:rsidTr="00720868">
        <w:trPr>
          <w:cantSplit/>
          <w:trHeight w:val="641"/>
          <w:tblHeader/>
        </w:trPr>
        <w:tc>
          <w:tcPr>
            <w:tcW w:w="1689" w:type="dxa"/>
            <w:tcBorders>
              <w:top w:val="single" w:sz="4" w:space="0" w:color="000000"/>
              <w:left w:val="single" w:sz="4" w:space="0" w:color="000000"/>
              <w:bottom w:val="single" w:sz="4" w:space="0" w:color="000000"/>
              <w:right w:val="single" w:sz="4" w:space="0" w:color="000000"/>
            </w:tcBorders>
            <w:hideMark/>
          </w:tcPr>
          <w:p w:rsidR="00A644B9" w:rsidRPr="00720868" w:rsidRDefault="00145B7C" w:rsidP="00A644B9">
            <w:pPr>
              <w:spacing w:after="0"/>
              <w:rPr>
                <w:sz w:val="16"/>
                <w:szCs w:val="18"/>
              </w:rPr>
            </w:pPr>
            <w:r w:rsidRPr="00720868">
              <w:rPr>
                <w:sz w:val="16"/>
                <w:szCs w:val="18"/>
              </w:rPr>
              <w:t>Иностранный</w:t>
            </w:r>
          </w:p>
          <w:p w:rsidR="00145B7C" w:rsidRPr="00720868" w:rsidRDefault="00A644B9" w:rsidP="00A644B9">
            <w:pPr>
              <w:spacing w:after="0"/>
              <w:rPr>
                <w:sz w:val="16"/>
                <w:szCs w:val="18"/>
              </w:rPr>
            </w:pPr>
            <w:r w:rsidRPr="00720868">
              <w:rPr>
                <w:sz w:val="16"/>
                <w:szCs w:val="18"/>
              </w:rPr>
              <w:t>(английский)</w:t>
            </w:r>
            <w:r w:rsidR="00145B7C" w:rsidRPr="00720868">
              <w:rPr>
                <w:sz w:val="16"/>
                <w:szCs w:val="18"/>
              </w:rPr>
              <w:t xml:space="preserve"> язык</w:t>
            </w:r>
          </w:p>
          <w:p w:rsidR="00145B7C" w:rsidRPr="00720868" w:rsidRDefault="00145B7C" w:rsidP="00A644B9">
            <w:pPr>
              <w:spacing w:after="0"/>
              <w:rPr>
                <w:sz w:val="16"/>
                <w:szCs w:val="18"/>
              </w:rPr>
            </w:pPr>
          </w:p>
        </w:tc>
        <w:tc>
          <w:tcPr>
            <w:tcW w:w="1601"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rPr>
                <w:sz w:val="16"/>
                <w:szCs w:val="18"/>
              </w:rPr>
            </w:pPr>
            <w:r w:rsidRPr="00720868">
              <w:rPr>
                <w:sz w:val="16"/>
                <w:szCs w:val="18"/>
              </w:rPr>
              <w:t xml:space="preserve">Иностранный </w:t>
            </w:r>
            <w:r w:rsidR="00A644B9" w:rsidRPr="00720868">
              <w:rPr>
                <w:sz w:val="16"/>
                <w:szCs w:val="18"/>
              </w:rPr>
              <w:t>(английский)</w:t>
            </w:r>
            <w:r w:rsidRPr="00720868">
              <w:rPr>
                <w:sz w:val="16"/>
                <w:szCs w:val="18"/>
              </w:rPr>
              <w:t xml:space="preserve">язык </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0</w:t>
            </w:r>
          </w:p>
        </w:tc>
        <w:tc>
          <w:tcPr>
            <w:tcW w:w="45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0</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0</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0</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2</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2</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2</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2</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2</w:t>
            </w:r>
          </w:p>
        </w:tc>
        <w:tc>
          <w:tcPr>
            <w:tcW w:w="50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2</w:t>
            </w:r>
          </w:p>
        </w:tc>
        <w:tc>
          <w:tcPr>
            <w:tcW w:w="503"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2</w:t>
            </w:r>
          </w:p>
        </w:tc>
        <w:tc>
          <w:tcPr>
            <w:tcW w:w="475"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2</w:t>
            </w:r>
          </w:p>
        </w:tc>
        <w:tc>
          <w:tcPr>
            <w:tcW w:w="475"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2</w:t>
            </w:r>
          </w:p>
        </w:tc>
        <w:tc>
          <w:tcPr>
            <w:tcW w:w="53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A644B9">
            <w:pPr>
              <w:spacing w:after="0"/>
              <w:jc w:val="center"/>
              <w:rPr>
                <w:sz w:val="16"/>
                <w:szCs w:val="18"/>
              </w:rPr>
            </w:pPr>
            <w:r w:rsidRPr="00720868">
              <w:rPr>
                <w:sz w:val="16"/>
                <w:szCs w:val="18"/>
              </w:rPr>
              <w:t>2</w:t>
            </w:r>
          </w:p>
        </w:tc>
      </w:tr>
      <w:tr w:rsidR="00145B7C" w:rsidTr="00720868">
        <w:trPr>
          <w:cantSplit/>
          <w:trHeight w:val="641"/>
          <w:tblHeader/>
        </w:trPr>
        <w:tc>
          <w:tcPr>
            <w:tcW w:w="168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Математика и информатика</w:t>
            </w:r>
          </w:p>
        </w:tc>
        <w:tc>
          <w:tcPr>
            <w:tcW w:w="1601"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Математика</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45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50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503"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475"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475"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c>
          <w:tcPr>
            <w:tcW w:w="53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4</w:t>
            </w:r>
          </w:p>
        </w:tc>
      </w:tr>
      <w:tr w:rsidR="00145B7C" w:rsidTr="00720868">
        <w:trPr>
          <w:cantSplit/>
          <w:trHeight w:val="1137"/>
          <w:tblHeader/>
        </w:trPr>
        <w:tc>
          <w:tcPr>
            <w:tcW w:w="168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ind w:right="-283"/>
              <w:rPr>
                <w:sz w:val="16"/>
                <w:szCs w:val="18"/>
              </w:rPr>
            </w:pPr>
            <w:r w:rsidRPr="00720868">
              <w:rPr>
                <w:sz w:val="16"/>
                <w:szCs w:val="18"/>
              </w:rPr>
              <w:t>Обществознание и естествознание ("окружающий мир")</w:t>
            </w:r>
          </w:p>
        </w:tc>
        <w:tc>
          <w:tcPr>
            <w:tcW w:w="1601"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Окружающий мир</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5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50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503"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75"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75"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53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r>
      <w:tr w:rsidR="00145B7C" w:rsidTr="00720868">
        <w:trPr>
          <w:cantSplit/>
          <w:trHeight w:val="1137"/>
          <w:tblHeader/>
        </w:trPr>
        <w:tc>
          <w:tcPr>
            <w:tcW w:w="168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Основы религиозных культур и светской этики</w:t>
            </w:r>
          </w:p>
        </w:tc>
        <w:tc>
          <w:tcPr>
            <w:tcW w:w="1601"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Основы религиозных культур и светской этики</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w:t>
            </w:r>
          </w:p>
        </w:tc>
        <w:tc>
          <w:tcPr>
            <w:tcW w:w="45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0</w:t>
            </w:r>
          </w:p>
        </w:tc>
        <w:tc>
          <w:tcPr>
            <w:tcW w:w="50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503"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75"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75"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53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r>
      <w:tr w:rsidR="00145B7C" w:rsidTr="00720868">
        <w:trPr>
          <w:cantSplit/>
          <w:trHeight w:val="641"/>
          <w:tblHeader/>
        </w:trPr>
        <w:tc>
          <w:tcPr>
            <w:tcW w:w="1689" w:type="dxa"/>
            <w:vMerge w:val="restart"/>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Искусство</w:t>
            </w:r>
          </w:p>
        </w:tc>
        <w:tc>
          <w:tcPr>
            <w:tcW w:w="1601"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Изобразительное искусство</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F2390" w:rsidP="00145B7C">
            <w:pPr>
              <w:jc w:val="center"/>
              <w:rPr>
                <w:sz w:val="16"/>
                <w:szCs w:val="18"/>
              </w:rPr>
            </w:pPr>
            <w:r w:rsidRPr="00720868">
              <w:rPr>
                <w:sz w:val="16"/>
                <w:szCs w:val="18"/>
              </w:rPr>
              <w:t>0.5</w:t>
            </w:r>
          </w:p>
        </w:tc>
        <w:tc>
          <w:tcPr>
            <w:tcW w:w="45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50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503"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75"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75"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53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r>
      <w:tr w:rsidR="00145B7C" w:rsidTr="00720868">
        <w:trPr>
          <w:cantSplit/>
          <w:trHeight w:val="404"/>
          <w:tblHeader/>
        </w:trPr>
        <w:tc>
          <w:tcPr>
            <w:tcW w:w="1689" w:type="dxa"/>
            <w:vMerge/>
            <w:tcBorders>
              <w:top w:val="single" w:sz="4" w:space="0" w:color="000000"/>
              <w:left w:val="single" w:sz="4" w:space="0" w:color="000000"/>
              <w:bottom w:val="single" w:sz="4" w:space="0" w:color="000000"/>
              <w:right w:val="single" w:sz="4" w:space="0" w:color="000000"/>
            </w:tcBorders>
            <w:vAlign w:val="center"/>
            <w:hideMark/>
          </w:tcPr>
          <w:p w:rsidR="00145B7C" w:rsidRPr="00720868" w:rsidRDefault="00145B7C" w:rsidP="00145B7C">
            <w:pPr>
              <w:spacing w:after="0"/>
              <w:rPr>
                <w:sz w:val="16"/>
                <w:szCs w:val="18"/>
              </w:rPr>
            </w:pPr>
          </w:p>
        </w:tc>
        <w:tc>
          <w:tcPr>
            <w:tcW w:w="1601"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Музыка</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F2390" w:rsidP="00145B7C">
            <w:pPr>
              <w:jc w:val="center"/>
              <w:rPr>
                <w:sz w:val="16"/>
                <w:szCs w:val="18"/>
              </w:rPr>
            </w:pPr>
            <w:r w:rsidRPr="00720868">
              <w:rPr>
                <w:sz w:val="16"/>
                <w:szCs w:val="18"/>
              </w:rPr>
              <w:t>0.5</w:t>
            </w:r>
          </w:p>
        </w:tc>
        <w:tc>
          <w:tcPr>
            <w:tcW w:w="45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50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503"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75"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75"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53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r>
      <w:tr w:rsidR="00145B7C" w:rsidTr="00720868">
        <w:trPr>
          <w:cantSplit/>
          <w:trHeight w:val="393"/>
          <w:tblHeader/>
        </w:trPr>
        <w:tc>
          <w:tcPr>
            <w:tcW w:w="168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Труд(технология)</w:t>
            </w:r>
          </w:p>
        </w:tc>
        <w:tc>
          <w:tcPr>
            <w:tcW w:w="1601"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Труд(технология)</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5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50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503"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75"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475"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c>
          <w:tcPr>
            <w:tcW w:w="53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1</w:t>
            </w:r>
          </w:p>
        </w:tc>
      </w:tr>
      <w:tr w:rsidR="00145B7C" w:rsidTr="00720868">
        <w:trPr>
          <w:cantSplit/>
          <w:trHeight w:val="556"/>
          <w:tblHeader/>
        </w:trPr>
        <w:tc>
          <w:tcPr>
            <w:tcW w:w="168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Физическая культура</w:t>
            </w:r>
          </w:p>
        </w:tc>
        <w:tc>
          <w:tcPr>
            <w:tcW w:w="1601"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rPr>
                <w:sz w:val="16"/>
                <w:szCs w:val="18"/>
              </w:rPr>
            </w:pPr>
            <w:r w:rsidRPr="00720868">
              <w:rPr>
                <w:sz w:val="16"/>
                <w:szCs w:val="18"/>
              </w:rPr>
              <w:t>Физическая культура</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5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28"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506"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503"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75" w:type="dxa"/>
            <w:gridSpan w:val="2"/>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475"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c>
          <w:tcPr>
            <w:tcW w:w="539" w:type="dxa"/>
            <w:tcBorders>
              <w:top w:val="single" w:sz="4" w:space="0" w:color="000000"/>
              <w:left w:val="single" w:sz="4" w:space="0" w:color="000000"/>
              <w:bottom w:val="single" w:sz="4" w:space="0" w:color="000000"/>
              <w:right w:val="single" w:sz="4" w:space="0" w:color="000000"/>
            </w:tcBorders>
            <w:hideMark/>
          </w:tcPr>
          <w:p w:rsidR="00145B7C" w:rsidRPr="00720868" w:rsidRDefault="00145B7C" w:rsidP="00145B7C">
            <w:pPr>
              <w:jc w:val="center"/>
              <w:rPr>
                <w:sz w:val="16"/>
                <w:szCs w:val="18"/>
              </w:rPr>
            </w:pPr>
            <w:r w:rsidRPr="00720868">
              <w:rPr>
                <w:sz w:val="16"/>
                <w:szCs w:val="18"/>
              </w:rPr>
              <w:t>2</w:t>
            </w:r>
          </w:p>
        </w:tc>
      </w:tr>
      <w:tr w:rsidR="00145B7C" w:rsidTr="00720868">
        <w:trPr>
          <w:cantSplit/>
          <w:trHeight w:val="393"/>
          <w:tblHeader/>
        </w:trPr>
        <w:tc>
          <w:tcPr>
            <w:tcW w:w="3290"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rPr>
                <w:sz w:val="16"/>
                <w:szCs w:val="18"/>
              </w:rPr>
            </w:pPr>
            <w:r w:rsidRPr="00720868">
              <w:rPr>
                <w:sz w:val="16"/>
                <w:szCs w:val="18"/>
              </w:rPr>
              <w:t>Итого</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F2390" w:rsidP="00145B7C">
            <w:pPr>
              <w:jc w:val="center"/>
              <w:rPr>
                <w:sz w:val="16"/>
                <w:szCs w:val="18"/>
              </w:rPr>
            </w:pPr>
            <w:r w:rsidRPr="00720868">
              <w:rPr>
                <w:sz w:val="16"/>
                <w:szCs w:val="18"/>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0C472E" w:rsidP="00145B7C">
            <w:pPr>
              <w:jc w:val="center"/>
              <w:rPr>
                <w:sz w:val="16"/>
                <w:szCs w:val="18"/>
              </w:rPr>
            </w:pPr>
            <w:r w:rsidRPr="00720868">
              <w:rPr>
                <w:sz w:val="16"/>
                <w:szCs w:val="18"/>
              </w:rPr>
              <w:t>20</w:t>
            </w:r>
          </w:p>
        </w:tc>
        <w:tc>
          <w:tcPr>
            <w:tcW w:w="429"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0C472E" w:rsidP="00145B7C">
            <w:pPr>
              <w:jc w:val="center"/>
              <w:rPr>
                <w:sz w:val="16"/>
                <w:szCs w:val="18"/>
              </w:rPr>
            </w:pPr>
            <w:r w:rsidRPr="00720868">
              <w:rPr>
                <w:sz w:val="16"/>
                <w:szCs w:val="18"/>
              </w:rPr>
              <w:t>20</w:t>
            </w:r>
          </w:p>
        </w:tc>
        <w:tc>
          <w:tcPr>
            <w:tcW w:w="428"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0C472E" w:rsidP="00145B7C">
            <w:pPr>
              <w:jc w:val="center"/>
              <w:rPr>
                <w:sz w:val="16"/>
                <w:szCs w:val="18"/>
              </w:rPr>
            </w:pPr>
            <w:r w:rsidRPr="00720868">
              <w:rPr>
                <w:sz w:val="16"/>
                <w:szCs w:val="18"/>
              </w:rPr>
              <w:t>20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8"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9"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8"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8"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9"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506"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503"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75"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75"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539"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r>
      <w:tr w:rsidR="00145B7C" w:rsidTr="00720868">
        <w:trPr>
          <w:cantSplit/>
          <w:trHeight w:val="217"/>
          <w:tblHeader/>
        </w:trPr>
        <w:tc>
          <w:tcPr>
            <w:tcW w:w="3290"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rPr>
                <w:sz w:val="16"/>
                <w:szCs w:val="18"/>
              </w:rPr>
            </w:pPr>
            <w:r w:rsidRPr="00720868">
              <w:rPr>
                <w:sz w:val="16"/>
                <w:szCs w:val="18"/>
              </w:rPr>
              <w:t>ИТОГО недельная нагрузка</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F2390" w:rsidP="00145B7C">
            <w:pPr>
              <w:jc w:val="center"/>
              <w:rPr>
                <w:sz w:val="16"/>
                <w:szCs w:val="18"/>
              </w:rPr>
            </w:pPr>
            <w:r w:rsidRPr="00720868">
              <w:rPr>
                <w:sz w:val="16"/>
                <w:szCs w:val="18"/>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0C472E" w:rsidP="00145B7C">
            <w:pPr>
              <w:jc w:val="center"/>
              <w:rPr>
                <w:sz w:val="16"/>
                <w:szCs w:val="18"/>
              </w:rPr>
            </w:pPr>
            <w:r w:rsidRPr="00720868">
              <w:rPr>
                <w:sz w:val="16"/>
                <w:szCs w:val="18"/>
              </w:rPr>
              <w:t>20</w:t>
            </w:r>
          </w:p>
        </w:tc>
        <w:tc>
          <w:tcPr>
            <w:tcW w:w="429"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0C472E" w:rsidP="00145B7C">
            <w:pPr>
              <w:jc w:val="center"/>
              <w:rPr>
                <w:sz w:val="16"/>
                <w:szCs w:val="18"/>
              </w:rPr>
            </w:pPr>
            <w:r w:rsidRPr="00720868">
              <w:rPr>
                <w:sz w:val="16"/>
                <w:szCs w:val="18"/>
              </w:rPr>
              <w:t>20</w:t>
            </w:r>
          </w:p>
        </w:tc>
        <w:tc>
          <w:tcPr>
            <w:tcW w:w="428"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0C472E" w:rsidP="00145B7C">
            <w:pPr>
              <w:jc w:val="center"/>
              <w:rPr>
                <w:sz w:val="16"/>
                <w:szCs w:val="18"/>
              </w:rPr>
            </w:pPr>
            <w:r w:rsidRPr="00720868">
              <w:rPr>
                <w:sz w:val="16"/>
                <w:szCs w:val="18"/>
              </w:rPr>
              <w:t>20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8"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9"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8"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8"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9"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506"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503"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75"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475"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c>
          <w:tcPr>
            <w:tcW w:w="539" w:type="dxa"/>
            <w:tcBorders>
              <w:top w:val="single" w:sz="4" w:space="0" w:color="000000"/>
              <w:left w:val="single" w:sz="4" w:space="0" w:color="000000"/>
              <w:bottom w:val="single" w:sz="4" w:space="0" w:color="000000"/>
              <w:right w:val="single" w:sz="4" w:space="0" w:color="000000"/>
            </w:tcBorders>
            <w:shd w:val="clear" w:color="auto" w:fill="00FF00"/>
            <w:hideMark/>
          </w:tcPr>
          <w:p w:rsidR="00145B7C" w:rsidRPr="00720868" w:rsidRDefault="00145B7C" w:rsidP="00145B7C">
            <w:pPr>
              <w:jc w:val="center"/>
              <w:rPr>
                <w:sz w:val="16"/>
                <w:szCs w:val="18"/>
              </w:rPr>
            </w:pPr>
            <w:r w:rsidRPr="00720868">
              <w:rPr>
                <w:sz w:val="16"/>
                <w:szCs w:val="18"/>
              </w:rPr>
              <w:t>23</w:t>
            </w:r>
          </w:p>
        </w:tc>
      </w:tr>
      <w:tr w:rsidR="00145B7C" w:rsidTr="00720868">
        <w:trPr>
          <w:cantSplit/>
          <w:trHeight w:val="265"/>
          <w:tblHeader/>
        </w:trPr>
        <w:tc>
          <w:tcPr>
            <w:tcW w:w="3290" w:type="dxa"/>
            <w:gridSpan w:val="2"/>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rPr>
                <w:sz w:val="16"/>
                <w:szCs w:val="18"/>
              </w:rPr>
            </w:pPr>
            <w:r w:rsidRPr="00720868">
              <w:rPr>
                <w:sz w:val="16"/>
                <w:szCs w:val="18"/>
              </w:rPr>
              <w:t>Количество учебных недель</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33</w:t>
            </w:r>
          </w:p>
        </w:tc>
        <w:tc>
          <w:tcPr>
            <w:tcW w:w="456"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33</w:t>
            </w:r>
          </w:p>
        </w:tc>
        <w:tc>
          <w:tcPr>
            <w:tcW w:w="429"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33</w:t>
            </w:r>
          </w:p>
        </w:tc>
        <w:tc>
          <w:tcPr>
            <w:tcW w:w="428"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33</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34</w:t>
            </w:r>
          </w:p>
        </w:tc>
        <w:tc>
          <w:tcPr>
            <w:tcW w:w="428"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34</w:t>
            </w:r>
          </w:p>
        </w:tc>
        <w:tc>
          <w:tcPr>
            <w:tcW w:w="429"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34</w:t>
            </w:r>
          </w:p>
        </w:tc>
        <w:tc>
          <w:tcPr>
            <w:tcW w:w="428"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34</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34</w:t>
            </w:r>
          </w:p>
        </w:tc>
        <w:tc>
          <w:tcPr>
            <w:tcW w:w="428"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34</w:t>
            </w:r>
          </w:p>
        </w:tc>
        <w:tc>
          <w:tcPr>
            <w:tcW w:w="429"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34</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34</w:t>
            </w:r>
          </w:p>
        </w:tc>
        <w:tc>
          <w:tcPr>
            <w:tcW w:w="506"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34</w:t>
            </w:r>
          </w:p>
        </w:tc>
        <w:tc>
          <w:tcPr>
            <w:tcW w:w="503"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34</w:t>
            </w:r>
          </w:p>
        </w:tc>
        <w:tc>
          <w:tcPr>
            <w:tcW w:w="475" w:type="dxa"/>
            <w:gridSpan w:val="2"/>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34</w:t>
            </w:r>
          </w:p>
        </w:tc>
        <w:tc>
          <w:tcPr>
            <w:tcW w:w="475"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34</w:t>
            </w:r>
          </w:p>
        </w:tc>
        <w:tc>
          <w:tcPr>
            <w:tcW w:w="539"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jc w:val="center"/>
              <w:rPr>
                <w:sz w:val="16"/>
                <w:szCs w:val="18"/>
              </w:rPr>
            </w:pPr>
            <w:r w:rsidRPr="00720868">
              <w:rPr>
                <w:sz w:val="16"/>
                <w:szCs w:val="18"/>
              </w:rPr>
              <w:t>34</w:t>
            </w:r>
          </w:p>
        </w:tc>
      </w:tr>
      <w:tr w:rsidR="00145B7C" w:rsidRPr="007927D5" w:rsidTr="00720868">
        <w:trPr>
          <w:cantSplit/>
          <w:trHeight w:val="284"/>
          <w:tblHeader/>
        </w:trPr>
        <w:tc>
          <w:tcPr>
            <w:tcW w:w="3290" w:type="dxa"/>
            <w:gridSpan w:val="2"/>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20868" w:rsidRDefault="00145B7C" w:rsidP="00145B7C">
            <w:pPr>
              <w:rPr>
                <w:sz w:val="16"/>
                <w:szCs w:val="18"/>
              </w:rPr>
            </w:pPr>
            <w:r w:rsidRPr="00720868">
              <w:rPr>
                <w:sz w:val="16"/>
                <w:szCs w:val="18"/>
              </w:rPr>
              <w:t>Всего часов в год</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C13D47" w:rsidP="00145B7C">
            <w:pPr>
              <w:rPr>
                <w:sz w:val="12"/>
                <w:szCs w:val="16"/>
              </w:rPr>
            </w:pPr>
            <w:r w:rsidRPr="007927D5">
              <w:rPr>
                <w:sz w:val="12"/>
                <w:szCs w:val="16"/>
              </w:rPr>
              <w:t>660</w:t>
            </w:r>
          </w:p>
        </w:tc>
        <w:tc>
          <w:tcPr>
            <w:tcW w:w="456"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C13D47" w:rsidP="00145B7C">
            <w:pPr>
              <w:jc w:val="center"/>
              <w:rPr>
                <w:sz w:val="12"/>
                <w:szCs w:val="18"/>
              </w:rPr>
            </w:pPr>
            <w:r w:rsidRPr="007927D5">
              <w:rPr>
                <w:sz w:val="12"/>
                <w:szCs w:val="18"/>
              </w:rPr>
              <w:t>660</w:t>
            </w:r>
          </w:p>
        </w:tc>
        <w:tc>
          <w:tcPr>
            <w:tcW w:w="429"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C13D47" w:rsidP="00145B7C">
            <w:pPr>
              <w:jc w:val="center"/>
              <w:rPr>
                <w:sz w:val="12"/>
                <w:szCs w:val="18"/>
              </w:rPr>
            </w:pPr>
            <w:r w:rsidRPr="007927D5">
              <w:rPr>
                <w:sz w:val="12"/>
                <w:szCs w:val="18"/>
              </w:rPr>
              <w:t>660</w:t>
            </w:r>
          </w:p>
        </w:tc>
        <w:tc>
          <w:tcPr>
            <w:tcW w:w="428"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C13D47" w:rsidP="007927D5">
            <w:pPr>
              <w:rPr>
                <w:sz w:val="12"/>
                <w:szCs w:val="18"/>
              </w:rPr>
            </w:pPr>
            <w:r w:rsidRPr="007927D5">
              <w:rPr>
                <w:sz w:val="12"/>
                <w:szCs w:val="18"/>
              </w:rPr>
              <w:t>660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145B7C" w:rsidP="00145B7C">
            <w:pPr>
              <w:jc w:val="center"/>
              <w:rPr>
                <w:sz w:val="12"/>
                <w:szCs w:val="18"/>
              </w:rPr>
            </w:pPr>
            <w:r w:rsidRPr="007927D5">
              <w:rPr>
                <w:sz w:val="12"/>
                <w:szCs w:val="18"/>
              </w:rPr>
              <w:t>782</w:t>
            </w:r>
          </w:p>
        </w:tc>
        <w:tc>
          <w:tcPr>
            <w:tcW w:w="428"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145B7C" w:rsidP="00145B7C">
            <w:pPr>
              <w:jc w:val="center"/>
              <w:rPr>
                <w:sz w:val="12"/>
                <w:szCs w:val="18"/>
              </w:rPr>
            </w:pPr>
            <w:r w:rsidRPr="007927D5">
              <w:rPr>
                <w:sz w:val="12"/>
                <w:szCs w:val="18"/>
              </w:rPr>
              <w:t>782</w:t>
            </w:r>
          </w:p>
        </w:tc>
        <w:tc>
          <w:tcPr>
            <w:tcW w:w="429"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145B7C" w:rsidP="00145B7C">
            <w:pPr>
              <w:jc w:val="center"/>
              <w:rPr>
                <w:sz w:val="12"/>
                <w:szCs w:val="18"/>
              </w:rPr>
            </w:pPr>
            <w:r w:rsidRPr="007927D5">
              <w:rPr>
                <w:sz w:val="12"/>
                <w:szCs w:val="18"/>
              </w:rPr>
              <w:t>782</w:t>
            </w:r>
          </w:p>
        </w:tc>
        <w:tc>
          <w:tcPr>
            <w:tcW w:w="428"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145B7C" w:rsidP="00145B7C">
            <w:pPr>
              <w:jc w:val="center"/>
              <w:rPr>
                <w:sz w:val="12"/>
                <w:szCs w:val="18"/>
              </w:rPr>
            </w:pPr>
            <w:r w:rsidRPr="007927D5">
              <w:rPr>
                <w:sz w:val="12"/>
                <w:szCs w:val="18"/>
              </w:rPr>
              <w:t>782</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145B7C" w:rsidP="00145B7C">
            <w:pPr>
              <w:jc w:val="center"/>
              <w:rPr>
                <w:sz w:val="12"/>
                <w:szCs w:val="18"/>
              </w:rPr>
            </w:pPr>
            <w:r w:rsidRPr="007927D5">
              <w:rPr>
                <w:sz w:val="12"/>
                <w:szCs w:val="18"/>
              </w:rPr>
              <w:t>782</w:t>
            </w:r>
          </w:p>
        </w:tc>
        <w:tc>
          <w:tcPr>
            <w:tcW w:w="428"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145B7C" w:rsidP="00145B7C">
            <w:pPr>
              <w:jc w:val="center"/>
              <w:rPr>
                <w:sz w:val="12"/>
                <w:szCs w:val="18"/>
              </w:rPr>
            </w:pPr>
            <w:r w:rsidRPr="007927D5">
              <w:rPr>
                <w:sz w:val="12"/>
                <w:szCs w:val="18"/>
              </w:rPr>
              <w:t>782</w:t>
            </w:r>
          </w:p>
        </w:tc>
        <w:tc>
          <w:tcPr>
            <w:tcW w:w="429"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145B7C" w:rsidP="00145B7C">
            <w:pPr>
              <w:jc w:val="center"/>
              <w:rPr>
                <w:sz w:val="12"/>
                <w:szCs w:val="18"/>
              </w:rPr>
            </w:pPr>
            <w:r w:rsidRPr="007927D5">
              <w:rPr>
                <w:sz w:val="12"/>
                <w:szCs w:val="18"/>
              </w:rPr>
              <w:t>782</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145B7C" w:rsidP="00145B7C">
            <w:pPr>
              <w:jc w:val="center"/>
              <w:rPr>
                <w:sz w:val="12"/>
                <w:szCs w:val="18"/>
              </w:rPr>
            </w:pPr>
            <w:r w:rsidRPr="007927D5">
              <w:rPr>
                <w:sz w:val="12"/>
                <w:szCs w:val="18"/>
              </w:rPr>
              <w:t>782</w:t>
            </w:r>
          </w:p>
        </w:tc>
        <w:tc>
          <w:tcPr>
            <w:tcW w:w="506"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145B7C" w:rsidP="00145B7C">
            <w:pPr>
              <w:jc w:val="center"/>
              <w:rPr>
                <w:sz w:val="12"/>
                <w:szCs w:val="18"/>
              </w:rPr>
            </w:pPr>
            <w:r w:rsidRPr="007927D5">
              <w:rPr>
                <w:sz w:val="12"/>
                <w:szCs w:val="18"/>
              </w:rPr>
              <w:t>782</w:t>
            </w:r>
          </w:p>
        </w:tc>
        <w:tc>
          <w:tcPr>
            <w:tcW w:w="503"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145B7C" w:rsidP="00145B7C">
            <w:pPr>
              <w:jc w:val="center"/>
              <w:rPr>
                <w:sz w:val="12"/>
                <w:szCs w:val="12"/>
              </w:rPr>
            </w:pPr>
            <w:r w:rsidRPr="007927D5">
              <w:rPr>
                <w:sz w:val="12"/>
                <w:szCs w:val="12"/>
              </w:rPr>
              <w:t>782</w:t>
            </w:r>
          </w:p>
        </w:tc>
        <w:tc>
          <w:tcPr>
            <w:tcW w:w="475" w:type="dxa"/>
            <w:gridSpan w:val="2"/>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145B7C" w:rsidP="00145B7C">
            <w:pPr>
              <w:jc w:val="center"/>
              <w:rPr>
                <w:sz w:val="12"/>
                <w:szCs w:val="18"/>
              </w:rPr>
            </w:pPr>
            <w:r w:rsidRPr="007927D5">
              <w:rPr>
                <w:sz w:val="12"/>
                <w:szCs w:val="18"/>
              </w:rPr>
              <w:t>782</w:t>
            </w:r>
          </w:p>
        </w:tc>
        <w:tc>
          <w:tcPr>
            <w:tcW w:w="475"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145B7C" w:rsidP="00145B7C">
            <w:pPr>
              <w:jc w:val="center"/>
              <w:rPr>
                <w:sz w:val="12"/>
                <w:szCs w:val="18"/>
              </w:rPr>
            </w:pPr>
            <w:r w:rsidRPr="007927D5">
              <w:rPr>
                <w:sz w:val="12"/>
                <w:szCs w:val="18"/>
              </w:rPr>
              <w:t>782</w:t>
            </w:r>
          </w:p>
        </w:tc>
        <w:tc>
          <w:tcPr>
            <w:tcW w:w="539" w:type="dxa"/>
            <w:tcBorders>
              <w:top w:val="single" w:sz="4" w:space="0" w:color="000000"/>
              <w:left w:val="single" w:sz="4" w:space="0" w:color="000000"/>
              <w:bottom w:val="single" w:sz="4" w:space="0" w:color="000000"/>
              <w:right w:val="single" w:sz="4" w:space="0" w:color="000000"/>
            </w:tcBorders>
            <w:shd w:val="clear" w:color="auto" w:fill="FCE3FC"/>
            <w:hideMark/>
          </w:tcPr>
          <w:p w:rsidR="00145B7C" w:rsidRPr="007927D5" w:rsidRDefault="00145B7C" w:rsidP="00145B7C">
            <w:pPr>
              <w:jc w:val="center"/>
              <w:rPr>
                <w:sz w:val="12"/>
                <w:szCs w:val="12"/>
              </w:rPr>
            </w:pPr>
            <w:r w:rsidRPr="007927D5">
              <w:rPr>
                <w:sz w:val="12"/>
                <w:szCs w:val="12"/>
              </w:rPr>
              <w:t>782</w:t>
            </w:r>
          </w:p>
        </w:tc>
      </w:tr>
      <w:tr w:rsidR="000F1E1C" w:rsidRPr="00720868" w:rsidTr="00720868">
        <w:trPr>
          <w:cantSplit/>
          <w:trHeight w:val="303"/>
          <w:tblHeader/>
        </w:trPr>
        <w:tc>
          <w:tcPr>
            <w:tcW w:w="11094" w:type="dxa"/>
            <w:gridSpan w:val="24"/>
            <w:tcBorders>
              <w:top w:val="single" w:sz="4" w:space="0" w:color="000000"/>
              <w:left w:val="single" w:sz="4" w:space="0" w:color="000000"/>
              <w:bottom w:val="single" w:sz="4" w:space="0" w:color="000000"/>
              <w:right w:val="single" w:sz="4" w:space="0" w:color="000000"/>
            </w:tcBorders>
            <w:shd w:val="clear" w:color="auto" w:fill="FCE3FC"/>
          </w:tcPr>
          <w:p w:rsidR="000F1E1C" w:rsidRPr="00720868" w:rsidRDefault="000F1E1C" w:rsidP="000F1E1C">
            <w:pPr>
              <w:jc w:val="center"/>
              <w:rPr>
                <w:sz w:val="16"/>
                <w:szCs w:val="12"/>
              </w:rPr>
            </w:pPr>
            <w:r w:rsidRPr="00720868">
              <w:rPr>
                <w:sz w:val="16"/>
                <w:szCs w:val="12"/>
              </w:rPr>
              <w:t>ВНЕУРОЧНАЯ ДЕЯТЕЛЬНОСТЬ</w:t>
            </w:r>
          </w:p>
        </w:tc>
      </w:tr>
      <w:tr w:rsidR="00720868" w:rsidRPr="00720868" w:rsidTr="00720868">
        <w:trPr>
          <w:cantSplit/>
          <w:trHeight w:val="268"/>
          <w:tblHeader/>
        </w:trPr>
        <w:tc>
          <w:tcPr>
            <w:tcW w:w="3312" w:type="dxa"/>
            <w:gridSpan w:val="3"/>
            <w:vMerge w:val="restart"/>
            <w:tcBorders>
              <w:top w:val="single" w:sz="4" w:space="0" w:color="000000"/>
              <w:left w:val="single" w:sz="4" w:space="0" w:color="000000"/>
              <w:right w:val="single" w:sz="4" w:space="0" w:color="auto"/>
            </w:tcBorders>
            <w:shd w:val="clear" w:color="auto" w:fill="FCE3FC"/>
          </w:tcPr>
          <w:p w:rsidR="00720868" w:rsidRPr="00720868" w:rsidRDefault="00720868" w:rsidP="00720868">
            <w:pPr>
              <w:rPr>
                <w:sz w:val="16"/>
                <w:szCs w:val="18"/>
              </w:rPr>
            </w:pPr>
            <w:r w:rsidRPr="00720868">
              <w:rPr>
                <w:sz w:val="16"/>
                <w:szCs w:val="18"/>
              </w:rPr>
              <w:t>Курсы внеурочной деятельности</w:t>
            </w:r>
          </w:p>
        </w:tc>
        <w:tc>
          <w:tcPr>
            <w:tcW w:w="2244" w:type="dxa"/>
            <w:gridSpan w:val="5"/>
            <w:vMerge w:val="restart"/>
            <w:tcBorders>
              <w:top w:val="single" w:sz="4" w:space="0" w:color="000000"/>
              <w:left w:val="single" w:sz="4" w:space="0" w:color="auto"/>
              <w:right w:val="single" w:sz="4" w:space="0" w:color="auto"/>
            </w:tcBorders>
            <w:shd w:val="clear" w:color="auto" w:fill="FCE3FC"/>
          </w:tcPr>
          <w:p w:rsidR="00720868" w:rsidRPr="00720868" w:rsidRDefault="00720868" w:rsidP="00720868">
            <w:pPr>
              <w:spacing w:after="0"/>
              <w:jc w:val="center"/>
              <w:rPr>
                <w:sz w:val="16"/>
                <w:szCs w:val="20"/>
              </w:rPr>
            </w:pPr>
            <w:r w:rsidRPr="00720868">
              <w:rPr>
                <w:sz w:val="16"/>
                <w:szCs w:val="20"/>
              </w:rPr>
              <w:t>Формы проведения</w:t>
            </w:r>
          </w:p>
          <w:p w:rsidR="00720868" w:rsidRPr="00720868" w:rsidRDefault="00720868" w:rsidP="00720868">
            <w:pPr>
              <w:spacing w:after="0"/>
              <w:jc w:val="center"/>
              <w:rPr>
                <w:sz w:val="16"/>
                <w:szCs w:val="18"/>
              </w:rPr>
            </w:pPr>
            <w:r w:rsidRPr="00720868">
              <w:rPr>
                <w:sz w:val="16"/>
                <w:szCs w:val="20"/>
              </w:rPr>
              <w:t>внеурочной деятельности</w:t>
            </w:r>
          </w:p>
        </w:tc>
        <w:tc>
          <w:tcPr>
            <w:tcW w:w="1380" w:type="dxa"/>
            <w:gridSpan w:val="5"/>
            <w:tcBorders>
              <w:top w:val="single" w:sz="4" w:space="0" w:color="000000"/>
              <w:left w:val="single" w:sz="4" w:space="0" w:color="auto"/>
              <w:bottom w:val="single" w:sz="4" w:space="0" w:color="auto"/>
              <w:right w:val="single" w:sz="4" w:space="0" w:color="auto"/>
            </w:tcBorders>
            <w:shd w:val="clear" w:color="auto" w:fill="FCE3FC"/>
          </w:tcPr>
          <w:p w:rsidR="00720868" w:rsidRPr="00720868" w:rsidRDefault="00720868" w:rsidP="00720868">
            <w:pPr>
              <w:jc w:val="center"/>
              <w:rPr>
                <w:sz w:val="16"/>
                <w:szCs w:val="12"/>
              </w:rPr>
            </w:pPr>
          </w:p>
        </w:tc>
        <w:tc>
          <w:tcPr>
            <w:tcW w:w="1428" w:type="dxa"/>
            <w:gridSpan w:val="4"/>
            <w:tcBorders>
              <w:top w:val="single" w:sz="4" w:space="0" w:color="000000"/>
              <w:left w:val="single" w:sz="4" w:space="0" w:color="auto"/>
              <w:bottom w:val="single" w:sz="4" w:space="0" w:color="auto"/>
              <w:right w:val="single" w:sz="4" w:space="0" w:color="auto"/>
            </w:tcBorders>
            <w:shd w:val="clear" w:color="auto" w:fill="FCE3FC"/>
          </w:tcPr>
          <w:p w:rsidR="00720868" w:rsidRPr="00720868" w:rsidRDefault="00720868" w:rsidP="00720868">
            <w:pPr>
              <w:jc w:val="center"/>
              <w:rPr>
                <w:sz w:val="16"/>
                <w:szCs w:val="12"/>
              </w:rPr>
            </w:pPr>
          </w:p>
        </w:tc>
        <w:tc>
          <w:tcPr>
            <w:tcW w:w="1392" w:type="dxa"/>
            <w:gridSpan w:val="4"/>
            <w:tcBorders>
              <w:top w:val="single" w:sz="4" w:space="0" w:color="000000"/>
              <w:left w:val="single" w:sz="4" w:space="0" w:color="auto"/>
              <w:bottom w:val="single" w:sz="4" w:space="0" w:color="auto"/>
              <w:right w:val="single" w:sz="4" w:space="0" w:color="auto"/>
            </w:tcBorders>
            <w:shd w:val="clear" w:color="auto" w:fill="FCE3FC"/>
          </w:tcPr>
          <w:p w:rsidR="00720868" w:rsidRPr="00720868" w:rsidRDefault="00720868" w:rsidP="00720868">
            <w:pPr>
              <w:jc w:val="center"/>
              <w:rPr>
                <w:sz w:val="16"/>
                <w:szCs w:val="12"/>
              </w:rPr>
            </w:pPr>
          </w:p>
        </w:tc>
        <w:tc>
          <w:tcPr>
            <w:tcW w:w="1338" w:type="dxa"/>
            <w:gridSpan w:val="3"/>
            <w:tcBorders>
              <w:top w:val="single" w:sz="4" w:space="0" w:color="000000"/>
              <w:left w:val="single" w:sz="4" w:space="0" w:color="auto"/>
              <w:bottom w:val="single" w:sz="4" w:space="0" w:color="auto"/>
              <w:right w:val="single" w:sz="4" w:space="0" w:color="000000"/>
            </w:tcBorders>
            <w:shd w:val="clear" w:color="auto" w:fill="FCE3FC"/>
          </w:tcPr>
          <w:p w:rsidR="00720868" w:rsidRPr="00720868" w:rsidRDefault="00720868" w:rsidP="00720868">
            <w:pPr>
              <w:jc w:val="center"/>
              <w:rPr>
                <w:sz w:val="16"/>
                <w:szCs w:val="12"/>
              </w:rPr>
            </w:pPr>
          </w:p>
        </w:tc>
      </w:tr>
      <w:tr w:rsidR="00720868" w:rsidRPr="00720868" w:rsidTr="00720868">
        <w:trPr>
          <w:cantSplit/>
          <w:trHeight w:val="367"/>
          <w:tblHeader/>
        </w:trPr>
        <w:tc>
          <w:tcPr>
            <w:tcW w:w="3312" w:type="dxa"/>
            <w:gridSpan w:val="3"/>
            <w:vMerge/>
            <w:tcBorders>
              <w:left w:val="single" w:sz="4" w:space="0" w:color="000000"/>
              <w:bottom w:val="single" w:sz="4" w:space="0" w:color="000000"/>
              <w:right w:val="single" w:sz="4" w:space="0" w:color="auto"/>
            </w:tcBorders>
            <w:shd w:val="clear" w:color="auto" w:fill="FCE3FC"/>
          </w:tcPr>
          <w:p w:rsidR="00720868" w:rsidRPr="00720868" w:rsidRDefault="00720868" w:rsidP="000F1E1C">
            <w:pPr>
              <w:jc w:val="center"/>
              <w:rPr>
                <w:sz w:val="16"/>
                <w:szCs w:val="12"/>
              </w:rPr>
            </w:pPr>
          </w:p>
        </w:tc>
        <w:tc>
          <w:tcPr>
            <w:tcW w:w="2244" w:type="dxa"/>
            <w:gridSpan w:val="5"/>
            <w:vMerge/>
            <w:tcBorders>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p>
        </w:tc>
        <w:tc>
          <w:tcPr>
            <w:tcW w:w="1380" w:type="dxa"/>
            <w:gridSpan w:val="5"/>
            <w:tcBorders>
              <w:top w:val="single" w:sz="4" w:space="0" w:color="auto"/>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b/>
                <w:sz w:val="16"/>
                <w:szCs w:val="12"/>
              </w:rPr>
            </w:pPr>
            <w:r w:rsidRPr="00720868">
              <w:rPr>
                <w:b/>
                <w:sz w:val="18"/>
                <w:szCs w:val="12"/>
              </w:rPr>
              <w:t>I</w:t>
            </w:r>
          </w:p>
        </w:tc>
        <w:tc>
          <w:tcPr>
            <w:tcW w:w="1428" w:type="dxa"/>
            <w:gridSpan w:val="4"/>
            <w:tcBorders>
              <w:top w:val="single" w:sz="4" w:space="0" w:color="auto"/>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b/>
                <w:sz w:val="16"/>
                <w:szCs w:val="12"/>
              </w:rPr>
            </w:pPr>
            <w:r w:rsidRPr="00720868">
              <w:rPr>
                <w:b/>
                <w:sz w:val="16"/>
                <w:szCs w:val="12"/>
              </w:rPr>
              <w:t>II</w:t>
            </w:r>
          </w:p>
        </w:tc>
        <w:tc>
          <w:tcPr>
            <w:tcW w:w="1392" w:type="dxa"/>
            <w:gridSpan w:val="4"/>
            <w:tcBorders>
              <w:top w:val="single" w:sz="4" w:space="0" w:color="auto"/>
              <w:left w:val="single" w:sz="4" w:space="0" w:color="auto"/>
              <w:bottom w:val="single" w:sz="4" w:space="0" w:color="000000"/>
              <w:right w:val="single" w:sz="4" w:space="0" w:color="auto"/>
            </w:tcBorders>
            <w:shd w:val="clear" w:color="auto" w:fill="FCE3FC"/>
          </w:tcPr>
          <w:p w:rsidR="00720868" w:rsidRPr="007927D5" w:rsidRDefault="00720868" w:rsidP="000F1E1C">
            <w:pPr>
              <w:jc w:val="center"/>
              <w:rPr>
                <w:b/>
                <w:sz w:val="16"/>
                <w:szCs w:val="12"/>
              </w:rPr>
            </w:pPr>
            <w:r w:rsidRPr="007927D5">
              <w:rPr>
                <w:b/>
                <w:sz w:val="16"/>
                <w:szCs w:val="12"/>
              </w:rPr>
              <w:t>III</w:t>
            </w:r>
          </w:p>
        </w:tc>
        <w:tc>
          <w:tcPr>
            <w:tcW w:w="1338" w:type="dxa"/>
            <w:gridSpan w:val="3"/>
            <w:tcBorders>
              <w:top w:val="single" w:sz="4" w:space="0" w:color="auto"/>
              <w:left w:val="single" w:sz="4" w:space="0" w:color="auto"/>
              <w:bottom w:val="single" w:sz="4" w:space="0" w:color="000000"/>
              <w:right w:val="single" w:sz="4" w:space="0" w:color="000000"/>
            </w:tcBorders>
            <w:shd w:val="clear" w:color="auto" w:fill="FCE3FC"/>
          </w:tcPr>
          <w:p w:rsidR="00720868" w:rsidRPr="007927D5" w:rsidRDefault="007927D5" w:rsidP="000F1E1C">
            <w:pPr>
              <w:jc w:val="center"/>
              <w:rPr>
                <w:b/>
                <w:sz w:val="16"/>
                <w:szCs w:val="12"/>
              </w:rPr>
            </w:pPr>
            <w:r w:rsidRPr="007927D5">
              <w:rPr>
                <w:b/>
                <w:sz w:val="16"/>
                <w:szCs w:val="12"/>
              </w:rPr>
              <w:t>IV</w:t>
            </w:r>
          </w:p>
        </w:tc>
      </w:tr>
      <w:tr w:rsidR="00720868" w:rsidRPr="00720868" w:rsidTr="007927D5">
        <w:trPr>
          <w:cantSplit/>
          <w:trHeight w:val="245"/>
          <w:tblHeader/>
        </w:trPr>
        <w:tc>
          <w:tcPr>
            <w:tcW w:w="3312" w:type="dxa"/>
            <w:gridSpan w:val="3"/>
            <w:tcBorders>
              <w:top w:val="single" w:sz="4" w:space="0" w:color="000000"/>
              <w:left w:val="single" w:sz="4" w:space="0" w:color="000000"/>
              <w:bottom w:val="single" w:sz="4" w:space="0" w:color="000000"/>
              <w:right w:val="single" w:sz="4" w:space="0" w:color="auto"/>
            </w:tcBorders>
            <w:shd w:val="clear" w:color="auto" w:fill="FCE3FC"/>
          </w:tcPr>
          <w:p w:rsidR="00720868" w:rsidRPr="00720868" w:rsidRDefault="00720868" w:rsidP="000F1E1C">
            <w:pPr>
              <w:jc w:val="center"/>
              <w:rPr>
                <w:sz w:val="16"/>
                <w:szCs w:val="12"/>
              </w:rPr>
            </w:pPr>
            <w:r>
              <w:rPr>
                <w:sz w:val="16"/>
                <w:szCs w:val="12"/>
              </w:rPr>
              <w:t>Разговоры о важном</w:t>
            </w:r>
          </w:p>
        </w:tc>
        <w:tc>
          <w:tcPr>
            <w:tcW w:w="2244" w:type="dxa"/>
            <w:gridSpan w:val="5"/>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p>
        </w:tc>
        <w:tc>
          <w:tcPr>
            <w:tcW w:w="1380" w:type="dxa"/>
            <w:gridSpan w:val="5"/>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r>
              <w:rPr>
                <w:sz w:val="16"/>
                <w:szCs w:val="12"/>
              </w:rPr>
              <w:t>1</w:t>
            </w:r>
          </w:p>
        </w:tc>
        <w:tc>
          <w:tcPr>
            <w:tcW w:w="1428" w:type="dxa"/>
            <w:gridSpan w:val="4"/>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r>
              <w:rPr>
                <w:sz w:val="16"/>
                <w:szCs w:val="12"/>
              </w:rPr>
              <w:t>1</w:t>
            </w:r>
          </w:p>
        </w:tc>
        <w:tc>
          <w:tcPr>
            <w:tcW w:w="1392" w:type="dxa"/>
            <w:gridSpan w:val="4"/>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r>
              <w:rPr>
                <w:sz w:val="16"/>
                <w:szCs w:val="12"/>
              </w:rPr>
              <w:t>1</w:t>
            </w:r>
          </w:p>
        </w:tc>
        <w:tc>
          <w:tcPr>
            <w:tcW w:w="1338" w:type="dxa"/>
            <w:gridSpan w:val="3"/>
            <w:tcBorders>
              <w:top w:val="single" w:sz="4" w:space="0" w:color="000000"/>
              <w:left w:val="single" w:sz="4" w:space="0" w:color="auto"/>
              <w:bottom w:val="single" w:sz="4" w:space="0" w:color="000000"/>
              <w:right w:val="single" w:sz="4" w:space="0" w:color="000000"/>
            </w:tcBorders>
            <w:shd w:val="clear" w:color="auto" w:fill="FCE3FC"/>
          </w:tcPr>
          <w:p w:rsidR="00720868" w:rsidRPr="00720868" w:rsidRDefault="00720868" w:rsidP="000F1E1C">
            <w:pPr>
              <w:jc w:val="center"/>
              <w:rPr>
                <w:sz w:val="16"/>
                <w:szCs w:val="12"/>
              </w:rPr>
            </w:pPr>
            <w:r>
              <w:rPr>
                <w:sz w:val="16"/>
                <w:szCs w:val="12"/>
              </w:rPr>
              <w:t>1</w:t>
            </w:r>
          </w:p>
        </w:tc>
      </w:tr>
      <w:tr w:rsidR="00720868" w:rsidRPr="00720868" w:rsidTr="007927D5">
        <w:trPr>
          <w:cantSplit/>
          <w:trHeight w:val="293"/>
          <w:tblHeader/>
        </w:trPr>
        <w:tc>
          <w:tcPr>
            <w:tcW w:w="3312" w:type="dxa"/>
            <w:gridSpan w:val="3"/>
            <w:tcBorders>
              <w:top w:val="single" w:sz="4" w:space="0" w:color="000000"/>
              <w:left w:val="single" w:sz="4" w:space="0" w:color="000000"/>
              <w:bottom w:val="single" w:sz="4" w:space="0" w:color="000000"/>
              <w:right w:val="single" w:sz="4" w:space="0" w:color="auto"/>
            </w:tcBorders>
            <w:shd w:val="clear" w:color="auto" w:fill="FCE3FC"/>
          </w:tcPr>
          <w:p w:rsidR="00720868" w:rsidRPr="00720868" w:rsidRDefault="00720868" w:rsidP="000F1E1C">
            <w:pPr>
              <w:jc w:val="center"/>
              <w:rPr>
                <w:sz w:val="16"/>
                <w:szCs w:val="12"/>
              </w:rPr>
            </w:pPr>
            <w:r>
              <w:rPr>
                <w:sz w:val="16"/>
                <w:szCs w:val="12"/>
              </w:rPr>
              <w:t>Функциональная грамотность</w:t>
            </w:r>
          </w:p>
        </w:tc>
        <w:tc>
          <w:tcPr>
            <w:tcW w:w="2244" w:type="dxa"/>
            <w:gridSpan w:val="5"/>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p>
        </w:tc>
        <w:tc>
          <w:tcPr>
            <w:tcW w:w="1380" w:type="dxa"/>
            <w:gridSpan w:val="5"/>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r>
              <w:rPr>
                <w:sz w:val="16"/>
                <w:szCs w:val="12"/>
              </w:rPr>
              <w:t>1</w:t>
            </w:r>
          </w:p>
        </w:tc>
        <w:tc>
          <w:tcPr>
            <w:tcW w:w="1428" w:type="dxa"/>
            <w:gridSpan w:val="4"/>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r>
              <w:rPr>
                <w:sz w:val="16"/>
                <w:szCs w:val="12"/>
              </w:rPr>
              <w:t>1</w:t>
            </w:r>
          </w:p>
        </w:tc>
        <w:tc>
          <w:tcPr>
            <w:tcW w:w="1392" w:type="dxa"/>
            <w:gridSpan w:val="4"/>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r>
              <w:rPr>
                <w:sz w:val="16"/>
                <w:szCs w:val="12"/>
              </w:rPr>
              <w:t>1</w:t>
            </w:r>
          </w:p>
        </w:tc>
        <w:tc>
          <w:tcPr>
            <w:tcW w:w="1338" w:type="dxa"/>
            <w:gridSpan w:val="3"/>
            <w:tcBorders>
              <w:top w:val="single" w:sz="4" w:space="0" w:color="000000"/>
              <w:left w:val="single" w:sz="4" w:space="0" w:color="auto"/>
              <w:bottom w:val="single" w:sz="4" w:space="0" w:color="000000"/>
              <w:right w:val="single" w:sz="4" w:space="0" w:color="000000"/>
            </w:tcBorders>
            <w:shd w:val="clear" w:color="auto" w:fill="FCE3FC"/>
          </w:tcPr>
          <w:p w:rsidR="00720868" w:rsidRPr="00720868" w:rsidRDefault="00720868" w:rsidP="000F1E1C">
            <w:pPr>
              <w:jc w:val="center"/>
              <w:rPr>
                <w:sz w:val="16"/>
                <w:szCs w:val="12"/>
              </w:rPr>
            </w:pPr>
            <w:r>
              <w:rPr>
                <w:sz w:val="16"/>
                <w:szCs w:val="12"/>
              </w:rPr>
              <w:t>1</w:t>
            </w:r>
          </w:p>
        </w:tc>
      </w:tr>
      <w:tr w:rsidR="00720868" w:rsidRPr="00720868" w:rsidTr="00720868">
        <w:trPr>
          <w:cantSplit/>
          <w:trHeight w:val="303"/>
          <w:tblHeader/>
        </w:trPr>
        <w:tc>
          <w:tcPr>
            <w:tcW w:w="3312" w:type="dxa"/>
            <w:gridSpan w:val="3"/>
            <w:tcBorders>
              <w:top w:val="single" w:sz="4" w:space="0" w:color="000000"/>
              <w:left w:val="single" w:sz="4" w:space="0" w:color="000000"/>
              <w:bottom w:val="single" w:sz="4" w:space="0" w:color="000000"/>
              <w:right w:val="single" w:sz="4" w:space="0" w:color="auto"/>
            </w:tcBorders>
            <w:shd w:val="clear" w:color="auto" w:fill="FCE3FC"/>
          </w:tcPr>
          <w:p w:rsidR="00720868" w:rsidRPr="00720868" w:rsidRDefault="00720868" w:rsidP="000F1E1C">
            <w:pPr>
              <w:jc w:val="center"/>
              <w:rPr>
                <w:sz w:val="16"/>
                <w:szCs w:val="12"/>
              </w:rPr>
            </w:pPr>
            <w:r>
              <w:rPr>
                <w:sz w:val="16"/>
                <w:szCs w:val="12"/>
              </w:rPr>
              <w:t>ВД по музыке</w:t>
            </w:r>
          </w:p>
        </w:tc>
        <w:tc>
          <w:tcPr>
            <w:tcW w:w="2244" w:type="dxa"/>
            <w:gridSpan w:val="5"/>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p>
        </w:tc>
        <w:tc>
          <w:tcPr>
            <w:tcW w:w="1380" w:type="dxa"/>
            <w:gridSpan w:val="5"/>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r>
              <w:rPr>
                <w:sz w:val="16"/>
                <w:szCs w:val="12"/>
              </w:rPr>
              <w:t>0.5</w:t>
            </w:r>
          </w:p>
        </w:tc>
        <w:tc>
          <w:tcPr>
            <w:tcW w:w="1428" w:type="dxa"/>
            <w:gridSpan w:val="4"/>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p>
        </w:tc>
        <w:tc>
          <w:tcPr>
            <w:tcW w:w="1392" w:type="dxa"/>
            <w:gridSpan w:val="4"/>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p>
        </w:tc>
        <w:tc>
          <w:tcPr>
            <w:tcW w:w="1338" w:type="dxa"/>
            <w:gridSpan w:val="3"/>
            <w:tcBorders>
              <w:top w:val="single" w:sz="4" w:space="0" w:color="000000"/>
              <w:left w:val="single" w:sz="4" w:space="0" w:color="auto"/>
              <w:bottom w:val="single" w:sz="4" w:space="0" w:color="000000"/>
              <w:right w:val="single" w:sz="4" w:space="0" w:color="000000"/>
            </w:tcBorders>
            <w:shd w:val="clear" w:color="auto" w:fill="FCE3FC"/>
          </w:tcPr>
          <w:p w:rsidR="00720868" w:rsidRPr="00720868" w:rsidRDefault="00720868" w:rsidP="000F1E1C">
            <w:pPr>
              <w:jc w:val="center"/>
              <w:rPr>
                <w:sz w:val="16"/>
                <w:szCs w:val="12"/>
              </w:rPr>
            </w:pPr>
          </w:p>
        </w:tc>
      </w:tr>
      <w:tr w:rsidR="00720868" w:rsidRPr="00720868" w:rsidTr="00720868">
        <w:trPr>
          <w:cantSplit/>
          <w:trHeight w:val="303"/>
          <w:tblHeader/>
        </w:trPr>
        <w:tc>
          <w:tcPr>
            <w:tcW w:w="3312" w:type="dxa"/>
            <w:gridSpan w:val="3"/>
            <w:tcBorders>
              <w:top w:val="single" w:sz="4" w:space="0" w:color="000000"/>
              <w:left w:val="single" w:sz="4" w:space="0" w:color="000000"/>
              <w:bottom w:val="single" w:sz="4" w:space="0" w:color="000000"/>
              <w:right w:val="single" w:sz="4" w:space="0" w:color="auto"/>
            </w:tcBorders>
            <w:shd w:val="clear" w:color="auto" w:fill="FCE3FC"/>
          </w:tcPr>
          <w:p w:rsidR="00720868" w:rsidRPr="00720868" w:rsidRDefault="00720868" w:rsidP="000F1E1C">
            <w:pPr>
              <w:jc w:val="center"/>
              <w:rPr>
                <w:sz w:val="16"/>
                <w:szCs w:val="12"/>
              </w:rPr>
            </w:pPr>
            <w:r>
              <w:rPr>
                <w:sz w:val="16"/>
                <w:szCs w:val="12"/>
              </w:rPr>
              <w:t>ВД по  ИЗО</w:t>
            </w:r>
          </w:p>
        </w:tc>
        <w:tc>
          <w:tcPr>
            <w:tcW w:w="2244" w:type="dxa"/>
            <w:gridSpan w:val="5"/>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p>
        </w:tc>
        <w:tc>
          <w:tcPr>
            <w:tcW w:w="1380" w:type="dxa"/>
            <w:gridSpan w:val="5"/>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r>
              <w:rPr>
                <w:sz w:val="16"/>
                <w:szCs w:val="12"/>
              </w:rPr>
              <w:t>0.5</w:t>
            </w:r>
          </w:p>
        </w:tc>
        <w:tc>
          <w:tcPr>
            <w:tcW w:w="1428" w:type="dxa"/>
            <w:gridSpan w:val="4"/>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p>
        </w:tc>
        <w:tc>
          <w:tcPr>
            <w:tcW w:w="1392" w:type="dxa"/>
            <w:gridSpan w:val="4"/>
            <w:tcBorders>
              <w:top w:val="single" w:sz="4" w:space="0" w:color="000000"/>
              <w:left w:val="single" w:sz="4" w:space="0" w:color="auto"/>
              <w:bottom w:val="single" w:sz="4" w:space="0" w:color="000000"/>
              <w:right w:val="single" w:sz="4" w:space="0" w:color="auto"/>
            </w:tcBorders>
            <w:shd w:val="clear" w:color="auto" w:fill="FCE3FC"/>
          </w:tcPr>
          <w:p w:rsidR="00720868" w:rsidRPr="00720868" w:rsidRDefault="00720868" w:rsidP="000F1E1C">
            <w:pPr>
              <w:jc w:val="center"/>
              <w:rPr>
                <w:sz w:val="16"/>
                <w:szCs w:val="12"/>
              </w:rPr>
            </w:pPr>
          </w:p>
        </w:tc>
        <w:tc>
          <w:tcPr>
            <w:tcW w:w="1338" w:type="dxa"/>
            <w:gridSpan w:val="3"/>
            <w:tcBorders>
              <w:top w:val="single" w:sz="4" w:space="0" w:color="000000"/>
              <w:left w:val="single" w:sz="4" w:space="0" w:color="auto"/>
              <w:bottom w:val="single" w:sz="4" w:space="0" w:color="000000"/>
              <w:right w:val="single" w:sz="4" w:space="0" w:color="000000"/>
            </w:tcBorders>
            <w:shd w:val="clear" w:color="auto" w:fill="FCE3FC"/>
          </w:tcPr>
          <w:p w:rsidR="00720868" w:rsidRPr="00720868" w:rsidRDefault="00720868" w:rsidP="000F1E1C">
            <w:pPr>
              <w:jc w:val="center"/>
              <w:rPr>
                <w:sz w:val="16"/>
                <w:szCs w:val="12"/>
              </w:rPr>
            </w:pPr>
          </w:p>
        </w:tc>
      </w:tr>
    </w:tbl>
    <w:p w:rsidR="0011676D" w:rsidRDefault="0011676D"/>
    <w:p w:rsidR="007927D5" w:rsidRDefault="007927D5" w:rsidP="00720868">
      <w:pPr>
        <w:spacing w:after="0" w:line="240" w:lineRule="auto"/>
        <w:jc w:val="center"/>
        <w:rPr>
          <w:rFonts w:ascii="Times New Roman" w:eastAsia="Times New Roman" w:hAnsi="Times New Roman" w:cs="Times New Roman"/>
          <w:b/>
          <w:color w:val="000000"/>
          <w:sz w:val="24"/>
          <w:szCs w:val="24"/>
          <w:u w:val="single"/>
        </w:rPr>
      </w:pPr>
    </w:p>
    <w:p w:rsidR="0011676D" w:rsidRPr="00555A6D" w:rsidRDefault="0011676D" w:rsidP="007208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u w:val="single"/>
        </w:rPr>
        <w:t>Промежуточная аттестация</w:t>
      </w:r>
    </w:p>
    <w:p w:rsidR="0011676D" w:rsidRDefault="0011676D" w:rsidP="0011676D">
      <w:pPr>
        <w:spacing w:before="240" w:after="240" w:line="240" w:lineRule="auto"/>
        <w:jc w:val="center"/>
        <w:rPr>
          <w:rFonts w:ascii="Times New Roman" w:eastAsia="Times New Roman" w:hAnsi="Times New Roman" w:cs="Times New Roman"/>
          <w:sz w:val="24"/>
          <w:szCs w:val="24"/>
        </w:rPr>
      </w:pPr>
      <w:bookmarkStart w:id="1" w:name="_heading=h.gjdgxs"/>
      <w:bookmarkEnd w:id="1"/>
      <w:r>
        <w:rPr>
          <w:rFonts w:ascii="Times New Roman" w:eastAsia="Times New Roman" w:hAnsi="Times New Roman" w:cs="Times New Roman"/>
          <w:b/>
          <w:color w:val="000000"/>
          <w:sz w:val="24"/>
          <w:szCs w:val="24"/>
        </w:rPr>
        <w:t>Формы проведения промежуточной аттестация для обучающихся 1-4 классов</w:t>
      </w:r>
    </w:p>
    <w:tbl>
      <w:tblPr>
        <w:tblW w:w="10044" w:type="dxa"/>
        <w:tblLayout w:type="fixed"/>
        <w:tblLook w:val="0400" w:firstRow="0" w:lastRow="0" w:firstColumn="0" w:lastColumn="0" w:noHBand="0" w:noVBand="1"/>
      </w:tblPr>
      <w:tblGrid>
        <w:gridCol w:w="431"/>
        <w:gridCol w:w="2755"/>
        <w:gridCol w:w="1629"/>
        <w:gridCol w:w="1700"/>
        <w:gridCol w:w="1811"/>
        <w:gridCol w:w="1718"/>
      </w:tblGrid>
      <w:tr w:rsidR="0011676D" w:rsidTr="00C20273">
        <w:trPr>
          <w:tblHeader/>
        </w:trPr>
        <w:tc>
          <w:tcPr>
            <w:tcW w:w="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w:t>
            </w:r>
          </w:p>
        </w:tc>
        <w:tc>
          <w:tcPr>
            <w:tcW w:w="2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Учебные предметы</w:t>
            </w:r>
          </w:p>
        </w:tc>
        <w:tc>
          <w:tcPr>
            <w:tcW w:w="1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1</w:t>
            </w:r>
          </w:p>
        </w:tc>
        <w:tc>
          <w:tcPr>
            <w:tcW w:w="1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2</w:t>
            </w:r>
          </w:p>
        </w:tc>
        <w:tc>
          <w:tcPr>
            <w:tcW w:w="1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3</w:t>
            </w:r>
          </w:p>
        </w:tc>
        <w:tc>
          <w:tcPr>
            <w:tcW w:w="1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r>
      <w:tr w:rsidR="0011676D" w:rsidTr="00C20273">
        <w:trPr>
          <w:trHeight w:val="606"/>
          <w:tblHeader/>
        </w:trPr>
        <w:tc>
          <w:tcPr>
            <w:tcW w:w="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1</w:t>
            </w:r>
          </w:p>
        </w:tc>
        <w:tc>
          <w:tcPr>
            <w:tcW w:w="2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ind w:hanging="107"/>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Русский язык</w:t>
            </w:r>
          </w:p>
        </w:tc>
        <w:tc>
          <w:tcPr>
            <w:tcW w:w="1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 xml:space="preserve">Д.+ </w:t>
            </w:r>
            <w:proofErr w:type="spellStart"/>
            <w:r>
              <w:rPr>
                <w:rFonts w:ascii="Times New Roman" w:eastAsia="Times New Roman" w:hAnsi="Times New Roman" w:cs="Times New Roman"/>
                <w:color w:val="000000"/>
                <w:sz w:val="20"/>
                <w:szCs w:val="20"/>
              </w:rPr>
              <w:t>гр.з</w:t>
            </w:r>
            <w:proofErr w:type="spellEnd"/>
            <w:r>
              <w:rPr>
                <w:rFonts w:ascii="Times New Roman" w:eastAsia="Times New Roman" w:hAnsi="Times New Roman" w:cs="Times New Roman"/>
                <w:color w:val="000000"/>
                <w:sz w:val="20"/>
                <w:szCs w:val="20"/>
              </w:rPr>
              <w:t> </w:t>
            </w:r>
          </w:p>
        </w:tc>
        <w:tc>
          <w:tcPr>
            <w:tcW w:w="1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 xml:space="preserve">Д.+ </w:t>
            </w:r>
            <w:proofErr w:type="spellStart"/>
            <w:r>
              <w:rPr>
                <w:rFonts w:ascii="Times New Roman" w:eastAsia="Times New Roman" w:hAnsi="Times New Roman" w:cs="Times New Roman"/>
                <w:color w:val="000000"/>
                <w:sz w:val="20"/>
                <w:szCs w:val="20"/>
              </w:rPr>
              <w:t>гр.з</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вго</w:t>
            </w:r>
            <w:proofErr w:type="spellEnd"/>
          </w:p>
        </w:tc>
        <w:tc>
          <w:tcPr>
            <w:tcW w:w="1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 xml:space="preserve">Д.+ </w:t>
            </w:r>
            <w:proofErr w:type="spellStart"/>
            <w:r>
              <w:rPr>
                <w:rFonts w:ascii="Times New Roman" w:eastAsia="Times New Roman" w:hAnsi="Times New Roman" w:cs="Times New Roman"/>
                <w:color w:val="000000"/>
                <w:sz w:val="20"/>
                <w:szCs w:val="20"/>
              </w:rPr>
              <w:t>гр.з</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вго</w:t>
            </w:r>
            <w:proofErr w:type="spellEnd"/>
          </w:p>
        </w:tc>
        <w:tc>
          <w:tcPr>
            <w:tcW w:w="1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 xml:space="preserve">Д.+ </w:t>
            </w:r>
            <w:proofErr w:type="spellStart"/>
            <w:r>
              <w:rPr>
                <w:rFonts w:ascii="Times New Roman" w:eastAsia="Times New Roman" w:hAnsi="Times New Roman" w:cs="Times New Roman"/>
                <w:color w:val="000000"/>
                <w:sz w:val="20"/>
                <w:szCs w:val="20"/>
              </w:rPr>
              <w:t>гр.з</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вго</w:t>
            </w:r>
            <w:proofErr w:type="spellEnd"/>
          </w:p>
        </w:tc>
      </w:tr>
      <w:tr w:rsidR="0011676D" w:rsidTr="00C20273">
        <w:trPr>
          <w:tblHeader/>
        </w:trPr>
        <w:tc>
          <w:tcPr>
            <w:tcW w:w="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2</w:t>
            </w:r>
          </w:p>
        </w:tc>
        <w:tc>
          <w:tcPr>
            <w:tcW w:w="2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ind w:left="107"/>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Литературное чтение</w:t>
            </w:r>
          </w:p>
        </w:tc>
        <w:tc>
          <w:tcPr>
            <w:tcW w:w="1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Работа с текстом</w:t>
            </w:r>
          </w:p>
        </w:tc>
        <w:tc>
          <w:tcPr>
            <w:tcW w:w="1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Работа с текстом/</w:t>
            </w:r>
            <w:proofErr w:type="spellStart"/>
            <w:r>
              <w:rPr>
                <w:rFonts w:ascii="Times New Roman" w:eastAsia="Times New Roman" w:hAnsi="Times New Roman" w:cs="Times New Roman"/>
                <w:color w:val="000000"/>
                <w:sz w:val="20"/>
                <w:szCs w:val="20"/>
              </w:rPr>
              <w:t>вго</w:t>
            </w:r>
            <w:proofErr w:type="spellEnd"/>
          </w:p>
        </w:tc>
        <w:tc>
          <w:tcPr>
            <w:tcW w:w="1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Работа с текстом/</w:t>
            </w:r>
            <w:proofErr w:type="spellStart"/>
            <w:r>
              <w:rPr>
                <w:rFonts w:ascii="Times New Roman" w:eastAsia="Times New Roman" w:hAnsi="Times New Roman" w:cs="Times New Roman"/>
                <w:color w:val="000000"/>
                <w:sz w:val="20"/>
                <w:szCs w:val="20"/>
              </w:rPr>
              <w:t>вго</w:t>
            </w:r>
            <w:proofErr w:type="spellEnd"/>
          </w:p>
        </w:tc>
        <w:tc>
          <w:tcPr>
            <w:tcW w:w="1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Работа с текстом /</w:t>
            </w:r>
            <w:proofErr w:type="spellStart"/>
            <w:r>
              <w:rPr>
                <w:rFonts w:ascii="Times New Roman" w:eastAsia="Times New Roman" w:hAnsi="Times New Roman" w:cs="Times New Roman"/>
                <w:color w:val="000000"/>
                <w:sz w:val="20"/>
                <w:szCs w:val="20"/>
              </w:rPr>
              <w:t>вго</w:t>
            </w:r>
            <w:proofErr w:type="spellEnd"/>
          </w:p>
        </w:tc>
      </w:tr>
      <w:tr w:rsidR="0011676D" w:rsidTr="00C20273">
        <w:trPr>
          <w:trHeight w:val="369"/>
          <w:tblHeader/>
        </w:trPr>
        <w:tc>
          <w:tcPr>
            <w:tcW w:w="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3</w:t>
            </w:r>
          </w:p>
        </w:tc>
        <w:tc>
          <w:tcPr>
            <w:tcW w:w="2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ind w:left="153"/>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Родной язык</w:t>
            </w:r>
          </w:p>
        </w:tc>
        <w:tc>
          <w:tcPr>
            <w:tcW w:w="1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Конр.работа </w:t>
            </w:r>
          </w:p>
        </w:tc>
        <w:tc>
          <w:tcPr>
            <w:tcW w:w="1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color w:val="000000"/>
                <w:sz w:val="20"/>
                <w:szCs w:val="20"/>
              </w:rPr>
              <w:t>Конр.работа</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вго</w:t>
            </w:r>
            <w:proofErr w:type="spellEnd"/>
          </w:p>
        </w:tc>
        <w:tc>
          <w:tcPr>
            <w:tcW w:w="1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color w:val="000000"/>
                <w:sz w:val="20"/>
                <w:szCs w:val="20"/>
              </w:rPr>
              <w:t>Конр.работа</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вго</w:t>
            </w:r>
            <w:proofErr w:type="spellEnd"/>
          </w:p>
        </w:tc>
        <w:tc>
          <w:tcPr>
            <w:tcW w:w="1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color w:val="000000"/>
                <w:sz w:val="20"/>
                <w:szCs w:val="20"/>
              </w:rPr>
              <w:t>Конр.работа</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вго</w:t>
            </w:r>
            <w:proofErr w:type="spellEnd"/>
          </w:p>
        </w:tc>
      </w:tr>
      <w:tr w:rsidR="0011676D" w:rsidTr="00C20273">
        <w:trPr>
          <w:tblHeader/>
        </w:trPr>
        <w:tc>
          <w:tcPr>
            <w:tcW w:w="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c>
          <w:tcPr>
            <w:tcW w:w="2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ind w:left="153"/>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Литературное чтение</w:t>
            </w:r>
          </w:p>
          <w:p w:rsidR="0011676D" w:rsidRDefault="0011676D">
            <w:pPr>
              <w:spacing w:after="0" w:line="240" w:lineRule="auto"/>
              <w:ind w:left="107"/>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на родном языке</w:t>
            </w:r>
          </w:p>
        </w:tc>
        <w:tc>
          <w:tcPr>
            <w:tcW w:w="1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Работа с текстом</w:t>
            </w:r>
          </w:p>
        </w:tc>
        <w:tc>
          <w:tcPr>
            <w:tcW w:w="1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Работа с текстом/</w:t>
            </w:r>
            <w:proofErr w:type="spellStart"/>
            <w:r>
              <w:rPr>
                <w:rFonts w:ascii="Times New Roman" w:eastAsia="Times New Roman" w:hAnsi="Times New Roman" w:cs="Times New Roman"/>
                <w:color w:val="000000"/>
                <w:sz w:val="20"/>
                <w:szCs w:val="20"/>
              </w:rPr>
              <w:t>вго</w:t>
            </w:r>
            <w:proofErr w:type="spellEnd"/>
          </w:p>
        </w:tc>
        <w:tc>
          <w:tcPr>
            <w:tcW w:w="1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Работа с текстом/</w:t>
            </w:r>
            <w:proofErr w:type="spellStart"/>
            <w:r>
              <w:rPr>
                <w:rFonts w:ascii="Times New Roman" w:eastAsia="Times New Roman" w:hAnsi="Times New Roman" w:cs="Times New Roman"/>
                <w:color w:val="000000"/>
                <w:sz w:val="20"/>
                <w:szCs w:val="20"/>
              </w:rPr>
              <w:t>вго</w:t>
            </w:r>
            <w:proofErr w:type="spellEnd"/>
          </w:p>
        </w:tc>
        <w:tc>
          <w:tcPr>
            <w:tcW w:w="1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Работа с текстом /</w:t>
            </w:r>
            <w:proofErr w:type="spellStart"/>
            <w:r>
              <w:rPr>
                <w:rFonts w:ascii="Times New Roman" w:eastAsia="Times New Roman" w:hAnsi="Times New Roman" w:cs="Times New Roman"/>
                <w:color w:val="000000"/>
                <w:sz w:val="20"/>
                <w:szCs w:val="20"/>
              </w:rPr>
              <w:t>вго</w:t>
            </w:r>
            <w:proofErr w:type="spellEnd"/>
          </w:p>
        </w:tc>
      </w:tr>
      <w:tr w:rsidR="0011676D" w:rsidTr="00C20273">
        <w:trPr>
          <w:trHeight w:val="637"/>
          <w:tblHeader/>
        </w:trPr>
        <w:tc>
          <w:tcPr>
            <w:tcW w:w="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5</w:t>
            </w:r>
          </w:p>
          <w:p w:rsidR="0011676D" w:rsidRDefault="0011676D">
            <w:pPr>
              <w:spacing w:after="0" w:line="240" w:lineRule="auto"/>
              <w:jc w:val="center"/>
              <w:rPr>
                <w:rFonts w:ascii="Times New Roman" w:eastAsia="Times New Roman" w:hAnsi="Times New Roman" w:cs="Times New Roman"/>
                <w:b/>
                <w:sz w:val="20"/>
                <w:szCs w:val="20"/>
              </w:rPr>
            </w:pPr>
          </w:p>
        </w:tc>
        <w:tc>
          <w:tcPr>
            <w:tcW w:w="2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ind w:left="107"/>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Иностранный язык</w:t>
            </w:r>
          </w:p>
          <w:p w:rsidR="0011676D" w:rsidRDefault="0011676D">
            <w:pPr>
              <w:spacing w:after="0" w:line="240" w:lineRule="auto"/>
              <w:ind w:left="107"/>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(Английский язык)</w:t>
            </w:r>
          </w:p>
        </w:tc>
        <w:tc>
          <w:tcPr>
            <w:tcW w:w="1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676D" w:rsidRDefault="0011676D">
            <w:pPr>
              <w:spacing w:after="0" w:line="240" w:lineRule="auto"/>
              <w:jc w:val="center"/>
              <w:rPr>
                <w:rFonts w:ascii="Times New Roman" w:eastAsia="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color w:val="000000"/>
                <w:sz w:val="20"/>
                <w:szCs w:val="20"/>
              </w:rPr>
              <w:t>Конр.работа</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вго</w:t>
            </w:r>
            <w:proofErr w:type="spellEnd"/>
          </w:p>
        </w:tc>
        <w:tc>
          <w:tcPr>
            <w:tcW w:w="1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color w:val="000000"/>
                <w:sz w:val="20"/>
                <w:szCs w:val="20"/>
              </w:rPr>
              <w:t>Конр.работа</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вго</w:t>
            </w:r>
            <w:proofErr w:type="spellEnd"/>
          </w:p>
        </w:tc>
        <w:tc>
          <w:tcPr>
            <w:tcW w:w="1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тест/</w:t>
            </w:r>
            <w:proofErr w:type="spellStart"/>
            <w:r>
              <w:rPr>
                <w:rFonts w:ascii="Times New Roman" w:eastAsia="Times New Roman" w:hAnsi="Times New Roman" w:cs="Times New Roman"/>
                <w:color w:val="000000"/>
                <w:sz w:val="20"/>
                <w:szCs w:val="20"/>
              </w:rPr>
              <w:t>вго</w:t>
            </w:r>
            <w:proofErr w:type="spellEnd"/>
          </w:p>
        </w:tc>
      </w:tr>
      <w:tr w:rsidR="0011676D" w:rsidTr="00C20273">
        <w:trPr>
          <w:tblHeader/>
        </w:trPr>
        <w:tc>
          <w:tcPr>
            <w:tcW w:w="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6</w:t>
            </w:r>
          </w:p>
        </w:tc>
        <w:tc>
          <w:tcPr>
            <w:tcW w:w="2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ind w:left="107"/>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Математика</w:t>
            </w:r>
          </w:p>
        </w:tc>
        <w:tc>
          <w:tcPr>
            <w:tcW w:w="1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к/р</w:t>
            </w:r>
          </w:p>
        </w:tc>
        <w:tc>
          <w:tcPr>
            <w:tcW w:w="1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к/р/</w:t>
            </w:r>
            <w:proofErr w:type="spellStart"/>
            <w:r>
              <w:rPr>
                <w:rFonts w:ascii="Times New Roman" w:eastAsia="Times New Roman" w:hAnsi="Times New Roman" w:cs="Times New Roman"/>
                <w:color w:val="000000"/>
                <w:sz w:val="20"/>
                <w:szCs w:val="20"/>
              </w:rPr>
              <w:t>вго</w:t>
            </w:r>
            <w:proofErr w:type="spellEnd"/>
          </w:p>
        </w:tc>
        <w:tc>
          <w:tcPr>
            <w:tcW w:w="1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к/р/</w:t>
            </w:r>
            <w:proofErr w:type="spellStart"/>
            <w:r>
              <w:rPr>
                <w:rFonts w:ascii="Times New Roman" w:eastAsia="Times New Roman" w:hAnsi="Times New Roman" w:cs="Times New Roman"/>
                <w:color w:val="000000"/>
                <w:sz w:val="20"/>
                <w:szCs w:val="20"/>
              </w:rPr>
              <w:t>вго</w:t>
            </w:r>
            <w:proofErr w:type="spellEnd"/>
          </w:p>
        </w:tc>
        <w:tc>
          <w:tcPr>
            <w:tcW w:w="1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к/р/</w:t>
            </w:r>
            <w:proofErr w:type="spellStart"/>
            <w:r>
              <w:rPr>
                <w:rFonts w:ascii="Times New Roman" w:eastAsia="Times New Roman" w:hAnsi="Times New Roman" w:cs="Times New Roman"/>
                <w:color w:val="000000"/>
                <w:sz w:val="20"/>
                <w:szCs w:val="20"/>
              </w:rPr>
              <w:t>вго</w:t>
            </w:r>
            <w:proofErr w:type="spellEnd"/>
          </w:p>
        </w:tc>
      </w:tr>
      <w:tr w:rsidR="0011676D" w:rsidTr="00C20273">
        <w:trPr>
          <w:tblHeader/>
        </w:trPr>
        <w:tc>
          <w:tcPr>
            <w:tcW w:w="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9</w:t>
            </w:r>
          </w:p>
        </w:tc>
        <w:tc>
          <w:tcPr>
            <w:tcW w:w="2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ind w:left="107"/>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Обществознание и естествознание ("окружающий мир")</w:t>
            </w:r>
          </w:p>
        </w:tc>
        <w:tc>
          <w:tcPr>
            <w:tcW w:w="1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Тест</w:t>
            </w:r>
          </w:p>
        </w:tc>
        <w:tc>
          <w:tcPr>
            <w:tcW w:w="1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Тест/</w:t>
            </w:r>
            <w:proofErr w:type="spellStart"/>
            <w:r>
              <w:rPr>
                <w:rFonts w:ascii="Times New Roman" w:eastAsia="Times New Roman" w:hAnsi="Times New Roman" w:cs="Times New Roman"/>
                <w:color w:val="000000"/>
                <w:sz w:val="20"/>
                <w:szCs w:val="20"/>
              </w:rPr>
              <w:t>вго</w:t>
            </w:r>
            <w:proofErr w:type="spellEnd"/>
          </w:p>
        </w:tc>
        <w:tc>
          <w:tcPr>
            <w:tcW w:w="1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Тест/</w:t>
            </w:r>
            <w:proofErr w:type="spellStart"/>
            <w:r>
              <w:rPr>
                <w:rFonts w:ascii="Times New Roman" w:eastAsia="Times New Roman" w:hAnsi="Times New Roman" w:cs="Times New Roman"/>
                <w:color w:val="000000"/>
                <w:sz w:val="20"/>
                <w:szCs w:val="20"/>
              </w:rPr>
              <w:t>вго</w:t>
            </w:r>
            <w:proofErr w:type="spellEnd"/>
          </w:p>
        </w:tc>
        <w:tc>
          <w:tcPr>
            <w:tcW w:w="1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Тест/</w:t>
            </w:r>
            <w:proofErr w:type="spellStart"/>
            <w:r>
              <w:rPr>
                <w:rFonts w:ascii="Times New Roman" w:eastAsia="Times New Roman" w:hAnsi="Times New Roman" w:cs="Times New Roman"/>
                <w:color w:val="000000"/>
                <w:sz w:val="20"/>
                <w:szCs w:val="20"/>
              </w:rPr>
              <w:t>вго</w:t>
            </w:r>
            <w:proofErr w:type="spellEnd"/>
          </w:p>
        </w:tc>
      </w:tr>
      <w:tr w:rsidR="0011676D" w:rsidTr="00C20273">
        <w:trPr>
          <w:tblHeader/>
        </w:trPr>
        <w:tc>
          <w:tcPr>
            <w:tcW w:w="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7</w:t>
            </w:r>
          </w:p>
        </w:tc>
        <w:tc>
          <w:tcPr>
            <w:tcW w:w="2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ind w:left="107"/>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Основы религиозных</w:t>
            </w:r>
          </w:p>
          <w:p w:rsidR="0011676D" w:rsidRDefault="0011676D">
            <w:pPr>
              <w:spacing w:after="0" w:line="240" w:lineRule="auto"/>
              <w:ind w:left="107" w:right="470"/>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культур и светской этики</w:t>
            </w:r>
          </w:p>
        </w:tc>
        <w:tc>
          <w:tcPr>
            <w:tcW w:w="1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676D" w:rsidRDefault="0011676D">
            <w:pPr>
              <w:spacing w:after="0" w:line="240" w:lineRule="auto"/>
              <w:jc w:val="center"/>
              <w:rPr>
                <w:rFonts w:ascii="Times New Roman" w:eastAsia="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676D" w:rsidRDefault="0011676D">
            <w:pPr>
              <w:spacing w:after="0" w:line="240" w:lineRule="auto"/>
              <w:jc w:val="center"/>
              <w:rPr>
                <w:rFonts w:ascii="Times New Roman" w:eastAsia="Times New Roman" w:hAnsi="Times New Roman" w:cs="Times New Roman"/>
                <w:b/>
                <w:sz w:val="20"/>
                <w:szCs w:val="20"/>
              </w:rPr>
            </w:pPr>
          </w:p>
        </w:tc>
        <w:tc>
          <w:tcPr>
            <w:tcW w:w="1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676D" w:rsidRDefault="0011676D">
            <w:pPr>
              <w:spacing w:after="0" w:line="240" w:lineRule="auto"/>
              <w:jc w:val="center"/>
              <w:rPr>
                <w:rFonts w:ascii="Times New Roman" w:eastAsia="Times New Roman" w:hAnsi="Times New Roman" w:cs="Times New Roman"/>
                <w:b/>
                <w:sz w:val="20"/>
                <w:szCs w:val="20"/>
              </w:rPr>
            </w:pPr>
          </w:p>
        </w:tc>
        <w:tc>
          <w:tcPr>
            <w:tcW w:w="1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Защита</w:t>
            </w:r>
          </w:p>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Проекта</w:t>
            </w:r>
          </w:p>
        </w:tc>
      </w:tr>
      <w:tr w:rsidR="00C20273" w:rsidTr="00C20273">
        <w:trPr>
          <w:trHeight w:val="282"/>
          <w:tblHeader/>
        </w:trPr>
        <w:tc>
          <w:tcPr>
            <w:tcW w:w="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8</w:t>
            </w:r>
          </w:p>
        </w:tc>
        <w:tc>
          <w:tcPr>
            <w:tcW w:w="2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pPr>
              <w:spacing w:after="0" w:line="240" w:lineRule="auto"/>
              <w:ind w:left="107"/>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Музыка</w:t>
            </w:r>
          </w:p>
        </w:tc>
        <w:tc>
          <w:tcPr>
            <w:tcW w:w="1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r w:rsidRPr="00DF0889">
              <w:rPr>
                <w:rFonts w:ascii="Times New Roman" w:eastAsia="Times New Roman" w:hAnsi="Times New Roman" w:cs="Times New Roman"/>
                <w:color w:val="000000"/>
                <w:sz w:val="20"/>
                <w:szCs w:val="20"/>
              </w:rPr>
              <w:t>Проектная работа/</w:t>
            </w:r>
            <w:r w:rsidRPr="00DF0889">
              <w:t xml:space="preserve"> </w:t>
            </w:r>
            <w:proofErr w:type="spellStart"/>
            <w:r w:rsidRPr="00DF0889">
              <w:rPr>
                <w:rFonts w:ascii="Times New Roman" w:eastAsia="Times New Roman" w:hAnsi="Times New Roman" w:cs="Times New Roman"/>
                <w:color w:val="000000"/>
                <w:sz w:val="20"/>
                <w:szCs w:val="20"/>
              </w:rPr>
              <w:t>вго</w:t>
            </w:r>
            <w:proofErr w:type="spellEnd"/>
          </w:p>
        </w:tc>
        <w:tc>
          <w:tcPr>
            <w:tcW w:w="1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r w:rsidRPr="00DF0889">
              <w:rPr>
                <w:rFonts w:ascii="Times New Roman" w:eastAsia="Times New Roman" w:hAnsi="Times New Roman" w:cs="Times New Roman"/>
                <w:color w:val="000000"/>
                <w:sz w:val="20"/>
                <w:szCs w:val="20"/>
              </w:rPr>
              <w:t>Проектная работа/</w:t>
            </w:r>
            <w:r w:rsidRPr="00DF0889">
              <w:t xml:space="preserve"> </w:t>
            </w:r>
            <w:proofErr w:type="spellStart"/>
            <w:r w:rsidRPr="00DF0889">
              <w:rPr>
                <w:rFonts w:ascii="Times New Roman" w:eastAsia="Times New Roman" w:hAnsi="Times New Roman" w:cs="Times New Roman"/>
                <w:color w:val="000000"/>
                <w:sz w:val="20"/>
                <w:szCs w:val="20"/>
              </w:rPr>
              <w:t>вго</w:t>
            </w:r>
            <w:proofErr w:type="spellEnd"/>
          </w:p>
        </w:tc>
        <w:tc>
          <w:tcPr>
            <w:tcW w:w="1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r w:rsidRPr="00DF0889">
              <w:rPr>
                <w:rFonts w:ascii="Times New Roman" w:eastAsia="Times New Roman" w:hAnsi="Times New Roman" w:cs="Times New Roman"/>
                <w:color w:val="000000"/>
                <w:sz w:val="20"/>
                <w:szCs w:val="20"/>
              </w:rPr>
              <w:t>Проектная работа/</w:t>
            </w:r>
            <w:r w:rsidRPr="00DF0889">
              <w:t xml:space="preserve"> </w:t>
            </w:r>
            <w:proofErr w:type="spellStart"/>
            <w:r w:rsidRPr="00DF0889">
              <w:rPr>
                <w:rFonts w:ascii="Times New Roman" w:eastAsia="Times New Roman" w:hAnsi="Times New Roman" w:cs="Times New Roman"/>
                <w:color w:val="000000"/>
                <w:sz w:val="20"/>
                <w:szCs w:val="20"/>
              </w:rPr>
              <w:t>вго</w:t>
            </w:r>
            <w:proofErr w:type="spellEnd"/>
          </w:p>
        </w:tc>
        <w:tc>
          <w:tcPr>
            <w:tcW w:w="1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r w:rsidRPr="00DF0889">
              <w:rPr>
                <w:rFonts w:ascii="Times New Roman" w:eastAsia="Times New Roman" w:hAnsi="Times New Roman" w:cs="Times New Roman"/>
                <w:color w:val="000000"/>
                <w:sz w:val="20"/>
                <w:szCs w:val="20"/>
              </w:rPr>
              <w:t>Проектная работа/</w:t>
            </w:r>
            <w:r w:rsidRPr="00DF0889">
              <w:t xml:space="preserve"> </w:t>
            </w:r>
            <w:proofErr w:type="spellStart"/>
            <w:r w:rsidRPr="00DF0889">
              <w:rPr>
                <w:rFonts w:ascii="Times New Roman" w:eastAsia="Times New Roman" w:hAnsi="Times New Roman" w:cs="Times New Roman"/>
                <w:color w:val="000000"/>
                <w:sz w:val="20"/>
                <w:szCs w:val="20"/>
              </w:rPr>
              <w:t>вго</w:t>
            </w:r>
            <w:proofErr w:type="spellEnd"/>
          </w:p>
        </w:tc>
      </w:tr>
      <w:tr w:rsidR="00C20273" w:rsidTr="00C20273">
        <w:trPr>
          <w:trHeight w:val="378"/>
          <w:tblHeader/>
        </w:trPr>
        <w:tc>
          <w:tcPr>
            <w:tcW w:w="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9</w:t>
            </w:r>
          </w:p>
        </w:tc>
        <w:tc>
          <w:tcPr>
            <w:tcW w:w="2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pPr>
              <w:spacing w:after="0" w:line="240" w:lineRule="auto"/>
              <w:ind w:left="107"/>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Изобразительное</w:t>
            </w:r>
          </w:p>
          <w:p w:rsidR="00C20273" w:rsidRDefault="00C20273" w:rsidP="00C20273">
            <w:pPr>
              <w:spacing w:after="0" w:line="240" w:lineRule="auto"/>
              <w:ind w:left="107"/>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искусство</w:t>
            </w:r>
          </w:p>
        </w:tc>
        <w:tc>
          <w:tcPr>
            <w:tcW w:w="1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r w:rsidRPr="00950A22">
              <w:rPr>
                <w:rFonts w:ascii="Times New Roman" w:eastAsia="Times New Roman" w:hAnsi="Times New Roman" w:cs="Times New Roman"/>
                <w:color w:val="000000"/>
                <w:sz w:val="20"/>
                <w:szCs w:val="20"/>
              </w:rPr>
              <w:t>Проектная работа/</w:t>
            </w:r>
            <w:r w:rsidRPr="00950A22">
              <w:t xml:space="preserve"> </w:t>
            </w:r>
            <w:proofErr w:type="spellStart"/>
            <w:r w:rsidRPr="00950A22">
              <w:rPr>
                <w:rFonts w:ascii="Times New Roman" w:eastAsia="Times New Roman" w:hAnsi="Times New Roman" w:cs="Times New Roman"/>
                <w:color w:val="000000"/>
                <w:sz w:val="20"/>
                <w:szCs w:val="20"/>
              </w:rPr>
              <w:t>вго</w:t>
            </w:r>
            <w:proofErr w:type="spellEnd"/>
          </w:p>
        </w:tc>
        <w:tc>
          <w:tcPr>
            <w:tcW w:w="1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r w:rsidRPr="00950A22">
              <w:rPr>
                <w:rFonts w:ascii="Times New Roman" w:eastAsia="Times New Roman" w:hAnsi="Times New Roman" w:cs="Times New Roman"/>
                <w:color w:val="000000"/>
                <w:sz w:val="20"/>
                <w:szCs w:val="20"/>
              </w:rPr>
              <w:t>Проектная работа/</w:t>
            </w:r>
            <w:r w:rsidRPr="00950A22">
              <w:t xml:space="preserve"> </w:t>
            </w:r>
            <w:proofErr w:type="spellStart"/>
            <w:r w:rsidRPr="00950A22">
              <w:rPr>
                <w:rFonts w:ascii="Times New Roman" w:eastAsia="Times New Roman" w:hAnsi="Times New Roman" w:cs="Times New Roman"/>
                <w:color w:val="000000"/>
                <w:sz w:val="20"/>
                <w:szCs w:val="20"/>
              </w:rPr>
              <w:t>вго</w:t>
            </w:r>
            <w:proofErr w:type="spellEnd"/>
          </w:p>
        </w:tc>
        <w:tc>
          <w:tcPr>
            <w:tcW w:w="1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r w:rsidRPr="00950A22">
              <w:rPr>
                <w:rFonts w:ascii="Times New Roman" w:eastAsia="Times New Roman" w:hAnsi="Times New Roman" w:cs="Times New Roman"/>
                <w:color w:val="000000"/>
                <w:sz w:val="20"/>
                <w:szCs w:val="20"/>
              </w:rPr>
              <w:t>Проектная работа/</w:t>
            </w:r>
            <w:r w:rsidRPr="00950A22">
              <w:t xml:space="preserve"> </w:t>
            </w:r>
            <w:proofErr w:type="spellStart"/>
            <w:r w:rsidRPr="00950A22">
              <w:rPr>
                <w:rFonts w:ascii="Times New Roman" w:eastAsia="Times New Roman" w:hAnsi="Times New Roman" w:cs="Times New Roman"/>
                <w:color w:val="000000"/>
                <w:sz w:val="20"/>
                <w:szCs w:val="20"/>
              </w:rPr>
              <w:t>вго</w:t>
            </w:r>
            <w:proofErr w:type="spellEnd"/>
          </w:p>
        </w:tc>
        <w:tc>
          <w:tcPr>
            <w:tcW w:w="1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r w:rsidRPr="00950A22">
              <w:rPr>
                <w:rFonts w:ascii="Times New Roman" w:eastAsia="Times New Roman" w:hAnsi="Times New Roman" w:cs="Times New Roman"/>
                <w:color w:val="000000"/>
                <w:sz w:val="20"/>
                <w:szCs w:val="20"/>
              </w:rPr>
              <w:t>Проектная работа/</w:t>
            </w:r>
            <w:r w:rsidRPr="00950A22">
              <w:t xml:space="preserve"> </w:t>
            </w:r>
            <w:proofErr w:type="spellStart"/>
            <w:r w:rsidRPr="00950A22">
              <w:rPr>
                <w:rFonts w:ascii="Times New Roman" w:eastAsia="Times New Roman" w:hAnsi="Times New Roman" w:cs="Times New Roman"/>
                <w:color w:val="000000"/>
                <w:sz w:val="20"/>
                <w:szCs w:val="20"/>
              </w:rPr>
              <w:t>вго</w:t>
            </w:r>
            <w:proofErr w:type="spellEnd"/>
          </w:p>
        </w:tc>
      </w:tr>
      <w:tr w:rsidR="00C20273" w:rsidTr="00C20273">
        <w:trPr>
          <w:tblHeader/>
        </w:trPr>
        <w:tc>
          <w:tcPr>
            <w:tcW w:w="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10</w:t>
            </w:r>
          </w:p>
        </w:tc>
        <w:tc>
          <w:tcPr>
            <w:tcW w:w="2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pPr>
              <w:spacing w:after="0" w:line="240" w:lineRule="auto"/>
              <w:ind w:left="107"/>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Технология</w:t>
            </w:r>
          </w:p>
        </w:tc>
        <w:tc>
          <w:tcPr>
            <w:tcW w:w="1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r w:rsidRPr="00DE52F9">
              <w:rPr>
                <w:rFonts w:ascii="Times New Roman" w:eastAsia="Times New Roman" w:hAnsi="Times New Roman" w:cs="Times New Roman"/>
                <w:color w:val="000000"/>
                <w:sz w:val="20"/>
                <w:szCs w:val="20"/>
              </w:rPr>
              <w:t>Проектная работа/</w:t>
            </w:r>
            <w:r w:rsidRPr="00DE52F9">
              <w:t xml:space="preserve"> </w:t>
            </w:r>
            <w:proofErr w:type="spellStart"/>
            <w:r w:rsidRPr="00DE52F9">
              <w:rPr>
                <w:rFonts w:ascii="Times New Roman" w:eastAsia="Times New Roman" w:hAnsi="Times New Roman" w:cs="Times New Roman"/>
                <w:color w:val="000000"/>
                <w:sz w:val="20"/>
                <w:szCs w:val="20"/>
              </w:rPr>
              <w:t>вго</w:t>
            </w:r>
            <w:proofErr w:type="spellEnd"/>
          </w:p>
        </w:tc>
        <w:tc>
          <w:tcPr>
            <w:tcW w:w="1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r w:rsidRPr="00DE52F9">
              <w:rPr>
                <w:rFonts w:ascii="Times New Roman" w:eastAsia="Times New Roman" w:hAnsi="Times New Roman" w:cs="Times New Roman"/>
                <w:color w:val="000000"/>
                <w:sz w:val="20"/>
                <w:szCs w:val="20"/>
              </w:rPr>
              <w:t>Проектная работа/</w:t>
            </w:r>
            <w:r w:rsidRPr="00DE52F9">
              <w:t xml:space="preserve"> </w:t>
            </w:r>
            <w:proofErr w:type="spellStart"/>
            <w:r w:rsidRPr="00DE52F9">
              <w:rPr>
                <w:rFonts w:ascii="Times New Roman" w:eastAsia="Times New Roman" w:hAnsi="Times New Roman" w:cs="Times New Roman"/>
                <w:color w:val="000000"/>
                <w:sz w:val="20"/>
                <w:szCs w:val="20"/>
              </w:rPr>
              <w:t>вго</w:t>
            </w:r>
            <w:proofErr w:type="spellEnd"/>
          </w:p>
        </w:tc>
        <w:tc>
          <w:tcPr>
            <w:tcW w:w="1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Pr="00C20273" w:rsidRDefault="00C20273" w:rsidP="00C20273">
            <w:pPr>
              <w:rPr>
                <w:rFonts w:ascii="Times New Roman" w:eastAsia="Times New Roman" w:hAnsi="Times New Roman" w:cs="Times New Roman"/>
                <w:color w:val="000000"/>
                <w:sz w:val="20"/>
                <w:szCs w:val="20"/>
              </w:rPr>
            </w:pPr>
            <w:r w:rsidRPr="00DE52F9">
              <w:rPr>
                <w:rFonts w:ascii="Times New Roman" w:eastAsia="Times New Roman" w:hAnsi="Times New Roman" w:cs="Times New Roman"/>
                <w:color w:val="000000"/>
                <w:sz w:val="20"/>
                <w:szCs w:val="20"/>
              </w:rPr>
              <w:t>Проектная работа/</w:t>
            </w:r>
            <w:r w:rsidRPr="00DE52F9">
              <w:t xml:space="preserve"> </w:t>
            </w:r>
            <w:proofErr w:type="spellStart"/>
            <w:r w:rsidRPr="00DE52F9">
              <w:rPr>
                <w:rFonts w:ascii="Times New Roman" w:eastAsia="Times New Roman" w:hAnsi="Times New Roman" w:cs="Times New Roman"/>
                <w:color w:val="000000"/>
                <w:sz w:val="20"/>
                <w:szCs w:val="20"/>
              </w:rPr>
              <w:t>вго</w:t>
            </w:r>
            <w:proofErr w:type="spellEnd"/>
          </w:p>
        </w:tc>
        <w:tc>
          <w:tcPr>
            <w:tcW w:w="1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20273" w:rsidRDefault="00C20273" w:rsidP="00C20273">
            <w:r w:rsidRPr="00DE52F9">
              <w:rPr>
                <w:rFonts w:ascii="Times New Roman" w:eastAsia="Times New Roman" w:hAnsi="Times New Roman" w:cs="Times New Roman"/>
                <w:color w:val="000000"/>
                <w:sz w:val="20"/>
                <w:szCs w:val="20"/>
              </w:rPr>
              <w:t>Проектная работа/</w:t>
            </w:r>
            <w:r w:rsidRPr="00DE52F9">
              <w:t xml:space="preserve"> </w:t>
            </w:r>
            <w:proofErr w:type="spellStart"/>
            <w:r w:rsidRPr="00DE52F9">
              <w:rPr>
                <w:rFonts w:ascii="Times New Roman" w:eastAsia="Times New Roman" w:hAnsi="Times New Roman" w:cs="Times New Roman"/>
                <w:color w:val="000000"/>
                <w:sz w:val="20"/>
                <w:szCs w:val="20"/>
              </w:rPr>
              <w:t>вго</w:t>
            </w:r>
            <w:proofErr w:type="spellEnd"/>
          </w:p>
        </w:tc>
      </w:tr>
      <w:tr w:rsidR="0011676D" w:rsidTr="00C20273">
        <w:trPr>
          <w:trHeight w:val="855"/>
          <w:tblHeader/>
        </w:trPr>
        <w:tc>
          <w:tcPr>
            <w:tcW w:w="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11</w:t>
            </w:r>
          </w:p>
        </w:tc>
        <w:tc>
          <w:tcPr>
            <w:tcW w:w="2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ind w:left="107"/>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Физическая культура</w:t>
            </w:r>
          </w:p>
        </w:tc>
        <w:tc>
          <w:tcPr>
            <w:tcW w:w="1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Тест + практическая часть </w:t>
            </w:r>
          </w:p>
        </w:tc>
        <w:tc>
          <w:tcPr>
            <w:tcW w:w="1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Тест + практическая часть /</w:t>
            </w:r>
          </w:p>
          <w:p w:rsidR="0011676D" w:rsidRDefault="0011676D">
            <w:pPr>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color w:val="000000"/>
                <w:sz w:val="20"/>
                <w:szCs w:val="20"/>
              </w:rPr>
              <w:t>вго</w:t>
            </w:r>
            <w:proofErr w:type="spellEnd"/>
          </w:p>
        </w:tc>
        <w:tc>
          <w:tcPr>
            <w:tcW w:w="1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Тест + практическая часть /</w:t>
            </w:r>
          </w:p>
          <w:p w:rsidR="0011676D" w:rsidRDefault="0011676D">
            <w:pPr>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color w:val="000000"/>
                <w:sz w:val="20"/>
                <w:szCs w:val="20"/>
              </w:rPr>
              <w:t>вго</w:t>
            </w:r>
            <w:proofErr w:type="spellEnd"/>
          </w:p>
        </w:tc>
        <w:tc>
          <w:tcPr>
            <w:tcW w:w="1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676D" w:rsidRDefault="001167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Тест + практическая часть /</w:t>
            </w:r>
          </w:p>
          <w:p w:rsidR="0011676D" w:rsidRDefault="0011676D">
            <w:pPr>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color w:val="000000"/>
                <w:sz w:val="20"/>
                <w:szCs w:val="20"/>
              </w:rPr>
              <w:t>вго</w:t>
            </w:r>
            <w:proofErr w:type="spellEnd"/>
          </w:p>
        </w:tc>
      </w:tr>
    </w:tbl>
    <w:p w:rsidR="0011676D" w:rsidRDefault="0011676D" w:rsidP="0011676D">
      <w:pPr>
        <w:shd w:val="clear" w:color="auto" w:fill="FFFFFF"/>
        <w:spacing w:after="0" w:line="240" w:lineRule="auto"/>
        <w:jc w:val="center"/>
        <w:rPr>
          <w:rFonts w:ascii="Times New Roman" w:eastAsia="Times New Roman" w:hAnsi="Times New Roman" w:cs="Times New Roman"/>
          <w:sz w:val="24"/>
          <w:szCs w:val="24"/>
        </w:rPr>
      </w:pPr>
    </w:p>
    <w:p w:rsidR="0011676D" w:rsidRDefault="0011676D" w:rsidP="0011676D">
      <w:pPr>
        <w:rPr>
          <w:rFonts w:ascii="Calibri" w:eastAsia="Calibri" w:hAnsi="Calibri" w:cs="Calibri"/>
          <w:sz w:val="20"/>
          <w:szCs w:val="20"/>
        </w:rPr>
      </w:pPr>
    </w:p>
    <w:p w:rsidR="0011676D" w:rsidRDefault="0011676D"/>
    <w:sectPr w:rsidR="0011676D" w:rsidSect="000B55BB">
      <w:pgSz w:w="11900" w:h="16820"/>
      <w:pgMar w:top="426" w:right="134" w:bottom="568"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A6D"/>
    <w:multiLevelType w:val="hybridMultilevel"/>
    <w:tmpl w:val="93AC9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1E0333"/>
    <w:multiLevelType w:val="hybridMultilevel"/>
    <w:tmpl w:val="C4DA901A"/>
    <w:lvl w:ilvl="0" w:tplc="BAACEEA8">
      <w:start w:val="1"/>
      <w:numFmt w:val="bullet"/>
      <w:lvlText w:val="•"/>
      <w:lvlJc w:val="left"/>
      <w:pPr>
        <w:tabs>
          <w:tab w:val="num" w:pos="6031"/>
        </w:tabs>
        <w:ind w:left="6031" w:hanging="360"/>
      </w:pPr>
      <w:rPr>
        <w:rFonts w:ascii="Arial" w:hAnsi="Arial" w:hint="default"/>
      </w:rPr>
    </w:lvl>
    <w:lvl w:ilvl="1" w:tplc="2B4E9E5C" w:tentative="1">
      <w:start w:val="1"/>
      <w:numFmt w:val="bullet"/>
      <w:lvlText w:val="•"/>
      <w:lvlJc w:val="left"/>
      <w:pPr>
        <w:tabs>
          <w:tab w:val="num" w:pos="6751"/>
        </w:tabs>
        <w:ind w:left="6751" w:hanging="360"/>
      </w:pPr>
      <w:rPr>
        <w:rFonts w:ascii="Arial" w:hAnsi="Arial" w:hint="default"/>
      </w:rPr>
    </w:lvl>
    <w:lvl w:ilvl="2" w:tplc="C8003BE2" w:tentative="1">
      <w:start w:val="1"/>
      <w:numFmt w:val="bullet"/>
      <w:lvlText w:val="•"/>
      <w:lvlJc w:val="left"/>
      <w:pPr>
        <w:tabs>
          <w:tab w:val="num" w:pos="7471"/>
        </w:tabs>
        <w:ind w:left="7471" w:hanging="360"/>
      </w:pPr>
      <w:rPr>
        <w:rFonts w:ascii="Arial" w:hAnsi="Arial" w:hint="default"/>
      </w:rPr>
    </w:lvl>
    <w:lvl w:ilvl="3" w:tplc="B9741D62" w:tentative="1">
      <w:start w:val="1"/>
      <w:numFmt w:val="bullet"/>
      <w:lvlText w:val="•"/>
      <w:lvlJc w:val="left"/>
      <w:pPr>
        <w:tabs>
          <w:tab w:val="num" w:pos="8191"/>
        </w:tabs>
        <w:ind w:left="8191" w:hanging="360"/>
      </w:pPr>
      <w:rPr>
        <w:rFonts w:ascii="Arial" w:hAnsi="Arial" w:hint="default"/>
      </w:rPr>
    </w:lvl>
    <w:lvl w:ilvl="4" w:tplc="9E8872A4" w:tentative="1">
      <w:start w:val="1"/>
      <w:numFmt w:val="bullet"/>
      <w:lvlText w:val="•"/>
      <w:lvlJc w:val="left"/>
      <w:pPr>
        <w:tabs>
          <w:tab w:val="num" w:pos="8911"/>
        </w:tabs>
        <w:ind w:left="8911" w:hanging="360"/>
      </w:pPr>
      <w:rPr>
        <w:rFonts w:ascii="Arial" w:hAnsi="Arial" w:hint="default"/>
      </w:rPr>
    </w:lvl>
    <w:lvl w:ilvl="5" w:tplc="9822F9EC" w:tentative="1">
      <w:start w:val="1"/>
      <w:numFmt w:val="bullet"/>
      <w:lvlText w:val="•"/>
      <w:lvlJc w:val="left"/>
      <w:pPr>
        <w:tabs>
          <w:tab w:val="num" w:pos="9631"/>
        </w:tabs>
        <w:ind w:left="9631" w:hanging="360"/>
      </w:pPr>
      <w:rPr>
        <w:rFonts w:ascii="Arial" w:hAnsi="Arial" w:hint="default"/>
      </w:rPr>
    </w:lvl>
    <w:lvl w:ilvl="6" w:tplc="9258C14A" w:tentative="1">
      <w:start w:val="1"/>
      <w:numFmt w:val="bullet"/>
      <w:lvlText w:val="•"/>
      <w:lvlJc w:val="left"/>
      <w:pPr>
        <w:tabs>
          <w:tab w:val="num" w:pos="10351"/>
        </w:tabs>
        <w:ind w:left="10351" w:hanging="360"/>
      </w:pPr>
      <w:rPr>
        <w:rFonts w:ascii="Arial" w:hAnsi="Arial" w:hint="default"/>
      </w:rPr>
    </w:lvl>
    <w:lvl w:ilvl="7" w:tplc="B058A920" w:tentative="1">
      <w:start w:val="1"/>
      <w:numFmt w:val="bullet"/>
      <w:lvlText w:val="•"/>
      <w:lvlJc w:val="left"/>
      <w:pPr>
        <w:tabs>
          <w:tab w:val="num" w:pos="11071"/>
        </w:tabs>
        <w:ind w:left="11071" w:hanging="360"/>
      </w:pPr>
      <w:rPr>
        <w:rFonts w:ascii="Arial" w:hAnsi="Arial" w:hint="default"/>
      </w:rPr>
    </w:lvl>
    <w:lvl w:ilvl="8" w:tplc="DE1097FE" w:tentative="1">
      <w:start w:val="1"/>
      <w:numFmt w:val="bullet"/>
      <w:lvlText w:val="•"/>
      <w:lvlJc w:val="left"/>
      <w:pPr>
        <w:tabs>
          <w:tab w:val="num" w:pos="11791"/>
        </w:tabs>
        <w:ind w:left="11791" w:hanging="360"/>
      </w:pPr>
      <w:rPr>
        <w:rFonts w:ascii="Arial" w:hAnsi="Arial" w:hint="default"/>
      </w:rPr>
    </w:lvl>
  </w:abstractNum>
  <w:abstractNum w:abstractNumId="2" w15:restartNumberingAfterBreak="0">
    <w:nsid w:val="0BF73E5C"/>
    <w:multiLevelType w:val="hybridMultilevel"/>
    <w:tmpl w:val="419456A4"/>
    <w:lvl w:ilvl="0" w:tplc="5B90018E">
      <w:start w:val="1"/>
      <w:numFmt w:val="decimal"/>
      <w:lvlText w:val="%1."/>
      <w:lvlJc w:val="left"/>
      <w:pPr>
        <w:tabs>
          <w:tab w:val="num" w:pos="720"/>
        </w:tabs>
        <w:ind w:left="720" w:hanging="360"/>
      </w:pPr>
    </w:lvl>
    <w:lvl w:ilvl="1" w:tplc="19D67232" w:tentative="1">
      <w:start w:val="1"/>
      <w:numFmt w:val="decimal"/>
      <w:lvlText w:val="%2."/>
      <w:lvlJc w:val="left"/>
      <w:pPr>
        <w:tabs>
          <w:tab w:val="num" w:pos="1440"/>
        </w:tabs>
        <w:ind w:left="1440" w:hanging="360"/>
      </w:pPr>
    </w:lvl>
    <w:lvl w:ilvl="2" w:tplc="5AAABA60" w:tentative="1">
      <w:start w:val="1"/>
      <w:numFmt w:val="decimal"/>
      <w:lvlText w:val="%3."/>
      <w:lvlJc w:val="left"/>
      <w:pPr>
        <w:tabs>
          <w:tab w:val="num" w:pos="2160"/>
        </w:tabs>
        <w:ind w:left="2160" w:hanging="360"/>
      </w:pPr>
    </w:lvl>
    <w:lvl w:ilvl="3" w:tplc="6F30019C" w:tentative="1">
      <w:start w:val="1"/>
      <w:numFmt w:val="decimal"/>
      <w:lvlText w:val="%4."/>
      <w:lvlJc w:val="left"/>
      <w:pPr>
        <w:tabs>
          <w:tab w:val="num" w:pos="2880"/>
        </w:tabs>
        <w:ind w:left="2880" w:hanging="360"/>
      </w:pPr>
    </w:lvl>
    <w:lvl w:ilvl="4" w:tplc="34E6D630" w:tentative="1">
      <w:start w:val="1"/>
      <w:numFmt w:val="decimal"/>
      <w:lvlText w:val="%5."/>
      <w:lvlJc w:val="left"/>
      <w:pPr>
        <w:tabs>
          <w:tab w:val="num" w:pos="3600"/>
        </w:tabs>
        <w:ind w:left="3600" w:hanging="360"/>
      </w:pPr>
    </w:lvl>
    <w:lvl w:ilvl="5" w:tplc="92CC039E" w:tentative="1">
      <w:start w:val="1"/>
      <w:numFmt w:val="decimal"/>
      <w:lvlText w:val="%6."/>
      <w:lvlJc w:val="left"/>
      <w:pPr>
        <w:tabs>
          <w:tab w:val="num" w:pos="4320"/>
        </w:tabs>
        <w:ind w:left="4320" w:hanging="360"/>
      </w:pPr>
    </w:lvl>
    <w:lvl w:ilvl="6" w:tplc="358E124E" w:tentative="1">
      <w:start w:val="1"/>
      <w:numFmt w:val="decimal"/>
      <w:lvlText w:val="%7."/>
      <w:lvlJc w:val="left"/>
      <w:pPr>
        <w:tabs>
          <w:tab w:val="num" w:pos="5040"/>
        </w:tabs>
        <w:ind w:left="5040" w:hanging="360"/>
      </w:pPr>
    </w:lvl>
    <w:lvl w:ilvl="7" w:tplc="9B42C22E" w:tentative="1">
      <w:start w:val="1"/>
      <w:numFmt w:val="decimal"/>
      <w:lvlText w:val="%8."/>
      <w:lvlJc w:val="left"/>
      <w:pPr>
        <w:tabs>
          <w:tab w:val="num" w:pos="5760"/>
        </w:tabs>
        <w:ind w:left="5760" w:hanging="360"/>
      </w:pPr>
    </w:lvl>
    <w:lvl w:ilvl="8" w:tplc="025E4360" w:tentative="1">
      <w:start w:val="1"/>
      <w:numFmt w:val="decimal"/>
      <w:lvlText w:val="%9."/>
      <w:lvlJc w:val="left"/>
      <w:pPr>
        <w:tabs>
          <w:tab w:val="num" w:pos="6480"/>
        </w:tabs>
        <w:ind w:left="6480" w:hanging="360"/>
      </w:pPr>
    </w:lvl>
  </w:abstractNum>
  <w:abstractNum w:abstractNumId="3"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D44E4B"/>
    <w:multiLevelType w:val="hybridMultilevel"/>
    <w:tmpl w:val="A0EC1380"/>
    <w:lvl w:ilvl="0" w:tplc="6ABAF5A4">
      <w:start w:val="1"/>
      <w:numFmt w:val="bullet"/>
      <w:lvlText w:val="•"/>
      <w:lvlJc w:val="left"/>
      <w:pPr>
        <w:tabs>
          <w:tab w:val="num" w:pos="720"/>
        </w:tabs>
        <w:ind w:left="720" w:hanging="360"/>
      </w:pPr>
      <w:rPr>
        <w:rFonts w:ascii="Arial" w:hAnsi="Arial" w:hint="default"/>
      </w:rPr>
    </w:lvl>
    <w:lvl w:ilvl="1" w:tplc="34D2D1F0" w:tentative="1">
      <w:start w:val="1"/>
      <w:numFmt w:val="bullet"/>
      <w:lvlText w:val="•"/>
      <w:lvlJc w:val="left"/>
      <w:pPr>
        <w:tabs>
          <w:tab w:val="num" w:pos="1440"/>
        </w:tabs>
        <w:ind w:left="1440" w:hanging="360"/>
      </w:pPr>
      <w:rPr>
        <w:rFonts w:ascii="Arial" w:hAnsi="Arial" w:hint="default"/>
      </w:rPr>
    </w:lvl>
    <w:lvl w:ilvl="2" w:tplc="A53C5DC4" w:tentative="1">
      <w:start w:val="1"/>
      <w:numFmt w:val="bullet"/>
      <w:lvlText w:val="•"/>
      <w:lvlJc w:val="left"/>
      <w:pPr>
        <w:tabs>
          <w:tab w:val="num" w:pos="2160"/>
        </w:tabs>
        <w:ind w:left="2160" w:hanging="360"/>
      </w:pPr>
      <w:rPr>
        <w:rFonts w:ascii="Arial" w:hAnsi="Arial" w:hint="default"/>
      </w:rPr>
    </w:lvl>
    <w:lvl w:ilvl="3" w:tplc="8EC6D81E" w:tentative="1">
      <w:start w:val="1"/>
      <w:numFmt w:val="bullet"/>
      <w:lvlText w:val="•"/>
      <w:lvlJc w:val="left"/>
      <w:pPr>
        <w:tabs>
          <w:tab w:val="num" w:pos="2880"/>
        </w:tabs>
        <w:ind w:left="2880" w:hanging="360"/>
      </w:pPr>
      <w:rPr>
        <w:rFonts w:ascii="Arial" w:hAnsi="Arial" w:hint="default"/>
      </w:rPr>
    </w:lvl>
    <w:lvl w:ilvl="4" w:tplc="8CFE909C" w:tentative="1">
      <w:start w:val="1"/>
      <w:numFmt w:val="bullet"/>
      <w:lvlText w:val="•"/>
      <w:lvlJc w:val="left"/>
      <w:pPr>
        <w:tabs>
          <w:tab w:val="num" w:pos="3600"/>
        </w:tabs>
        <w:ind w:left="3600" w:hanging="360"/>
      </w:pPr>
      <w:rPr>
        <w:rFonts w:ascii="Arial" w:hAnsi="Arial" w:hint="default"/>
      </w:rPr>
    </w:lvl>
    <w:lvl w:ilvl="5" w:tplc="565448B6" w:tentative="1">
      <w:start w:val="1"/>
      <w:numFmt w:val="bullet"/>
      <w:lvlText w:val="•"/>
      <w:lvlJc w:val="left"/>
      <w:pPr>
        <w:tabs>
          <w:tab w:val="num" w:pos="4320"/>
        </w:tabs>
        <w:ind w:left="4320" w:hanging="360"/>
      </w:pPr>
      <w:rPr>
        <w:rFonts w:ascii="Arial" w:hAnsi="Arial" w:hint="default"/>
      </w:rPr>
    </w:lvl>
    <w:lvl w:ilvl="6" w:tplc="E5B8545C" w:tentative="1">
      <w:start w:val="1"/>
      <w:numFmt w:val="bullet"/>
      <w:lvlText w:val="•"/>
      <w:lvlJc w:val="left"/>
      <w:pPr>
        <w:tabs>
          <w:tab w:val="num" w:pos="5040"/>
        </w:tabs>
        <w:ind w:left="5040" w:hanging="360"/>
      </w:pPr>
      <w:rPr>
        <w:rFonts w:ascii="Arial" w:hAnsi="Arial" w:hint="default"/>
      </w:rPr>
    </w:lvl>
    <w:lvl w:ilvl="7" w:tplc="B9EC37BC" w:tentative="1">
      <w:start w:val="1"/>
      <w:numFmt w:val="bullet"/>
      <w:lvlText w:val="•"/>
      <w:lvlJc w:val="left"/>
      <w:pPr>
        <w:tabs>
          <w:tab w:val="num" w:pos="5760"/>
        </w:tabs>
        <w:ind w:left="5760" w:hanging="360"/>
      </w:pPr>
      <w:rPr>
        <w:rFonts w:ascii="Arial" w:hAnsi="Arial" w:hint="default"/>
      </w:rPr>
    </w:lvl>
    <w:lvl w:ilvl="8" w:tplc="84BA713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7386D2D"/>
    <w:multiLevelType w:val="hybridMultilevel"/>
    <w:tmpl w:val="4FA0058C"/>
    <w:lvl w:ilvl="0" w:tplc="38269404">
      <w:start w:val="1"/>
      <w:numFmt w:val="decimal"/>
      <w:lvlText w:val="%1."/>
      <w:lvlJc w:val="left"/>
      <w:pPr>
        <w:tabs>
          <w:tab w:val="num" w:pos="720"/>
        </w:tabs>
        <w:ind w:left="720" w:hanging="360"/>
      </w:pPr>
    </w:lvl>
    <w:lvl w:ilvl="1" w:tplc="D42ACCFC" w:tentative="1">
      <w:start w:val="1"/>
      <w:numFmt w:val="decimal"/>
      <w:lvlText w:val="%2."/>
      <w:lvlJc w:val="left"/>
      <w:pPr>
        <w:tabs>
          <w:tab w:val="num" w:pos="1440"/>
        </w:tabs>
        <w:ind w:left="1440" w:hanging="360"/>
      </w:pPr>
    </w:lvl>
    <w:lvl w:ilvl="2" w:tplc="63ECB52C" w:tentative="1">
      <w:start w:val="1"/>
      <w:numFmt w:val="decimal"/>
      <w:lvlText w:val="%3."/>
      <w:lvlJc w:val="left"/>
      <w:pPr>
        <w:tabs>
          <w:tab w:val="num" w:pos="2160"/>
        </w:tabs>
        <w:ind w:left="2160" w:hanging="360"/>
      </w:pPr>
    </w:lvl>
    <w:lvl w:ilvl="3" w:tplc="0EB0F4D0" w:tentative="1">
      <w:start w:val="1"/>
      <w:numFmt w:val="decimal"/>
      <w:lvlText w:val="%4."/>
      <w:lvlJc w:val="left"/>
      <w:pPr>
        <w:tabs>
          <w:tab w:val="num" w:pos="2880"/>
        </w:tabs>
        <w:ind w:left="2880" w:hanging="360"/>
      </w:pPr>
    </w:lvl>
    <w:lvl w:ilvl="4" w:tplc="8F4E25C8" w:tentative="1">
      <w:start w:val="1"/>
      <w:numFmt w:val="decimal"/>
      <w:lvlText w:val="%5."/>
      <w:lvlJc w:val="left"/>
      <w:pPr>
        <w:tabs>
          <w:tab w:val="num" w:pos="3600"/>
        </w:tabs>
        <w:ind w:left="3600" w:hanging="360"/>
      </w:pPr>
    </w:lvl>
    <w:lvl w:ilvl="5" w:tplc="CABC0ECC" w:tentative="1">
      <w:start w:val="1"/>
      <w:numFmt w:val="decimal"/>
      <w:lvlText w:val="%6."/>
      <w:lvlJc w:val="left"/>
      <w:pPr>
        <w:tabs>
          <w:tab w:val="num" w:pos="4320"/>
        </w:tabs>
        <w:ind w:left="4320" w:hanging="360"/>
      </w:pPr>
    </w:lvl>
    <w:lvl w:ilvl="6" w:tplc="0D500AD6" w:tentative="1">
      <w:start w:val="1"/>
      <w:numFmt w:val="decimal"/>
      <w:lvlText w:val="%7."/>
      <w:lvlJc w:val="left"/>
      <w:pPr>
        <w:tabs>
          <w:tab w:val="num" w:pos="5040"/>
        </w:tabs>
        <w:ind w:left="5040" w:hanging="360"/>
      </w:pPr>
    </w:lvl>
    <w:lvl w:ilvl="7" w:tplc="384065E6" w:tentative="1">
      <w:start w:val="1"/>
      <w:numFmt w:val="decimal"/>
      <w:lvlText w:val="%8."/>
      <w:lvlJc w:val="left"/>
      <w:pPr>
        <w:tabs>
          <w:tab w:val="num" w:pos="5760"/>
        </w:tabs>
        <w:ind w:left="5760" w:hanging="360"/>
      </w:pPr>
    </w:lvl>
    <w:lvl w:ilvl="8" w:tplc="A74A35CA" w:tentative="1">
      <w:start w:val="1"/>
      <w:numFmt w:val="decimal"/>
      <w:lvlText w:val="%9."/>
      <w:lvlJc w:val="left"/>
      <w:pPr>
        <w:tabs>
          <w:tab w:val="num" w:pos="6480"/>
        </w:tabs>
        <w:ind w:left="6480" w:hanging="360"/>
      </w:pPr>
    </w:lvl>
  </w:abstractNum>
  <w:abstractNum w:abstractNumId="8" w15:restartNumberingAfterBreak="0">
    <w:nsid w:val="4F455BBD"/>
    <w:multiLevelType w:val="hybridMultilevel"/>
    <w:tmpl w:val="54D86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60597945"/>
    <w:multiLevelType w:val="hybridMultilevel"/>
    <w:tmpl w:val="7F2C579C"/>
    <w:lvl w:ilvl="0" w:tplc="A8F8B526">
      <w:start w:val="1"/>
      <w:numFmt w:val="bullet"/>
      <w:lvlText w:val="•"/>
      <w:lvlJc w:val="left"/>
      <w:pPr>
        <w:tabs>
          <w:tab w:val="num" w:pos="928"/>
        </w:tabs>
        <w:ind w:left="928" w:hanging="360"/>
      </w:pPr>
      <w:rPr>
        <w:rFonts w:ascii="Arial" w:hAnsi="Arial" w:hint="default"/>
      </w:rPr>
    </w:lvl>
    <w:lvl w:ilvl="1" w:tplc="0448C13C" w:tentative="1">
      <w:start w:val="1"/>
      <w:numFmt w:val="bullet"/>
      <w:lvlText w:val="•"/>
      <w:lvlJc w:val="left"/>
      <w:pPr>
        <w:tabs>
          <w:tab w:val="num" w:pos="1298"/>
        </w:tabs>
        <w:ind w:left="1298" w:hanging="360"/>
      </w:pPr>
      <w:rPr>
        <w:rFonts w:ascii="Arial" w:hAnsi="Arial" w:hint="default"/>
      </w:rPr>
    </w:lvl>
    <w:lvl w:ilvl="2" w:tplc="8B944770" w:tentative="1">
      <w:start w:val="1"/>
      <w:numFmt w:val="bullet"/>
      <w:lvlText w:val="•"/>
      <w:lvlJc w:val="left"/>
      <w:pPr>
        <w:tabs>
          <w:tab w:val="num" w:pos="2018"/>
        </w:tabs>
        <w:ind w:left="2018" w:hanging="360"/>
      </w:pPr>
      <w:rPr>
        <w:rFonts w:ascii="Arial" w:hAnsi="Arial" w:hint="default"/>
      </w:rPr>
    </w:lvl>
    <w:lvl w:ilvl="3" w:tplc="E5BE6FAE" w:tentative="1">
      <w:start w:val="1"/>
      <w:numFmt w:val="bullet"/>
      <w:lvlText w:val="•"/>
      <w:lvlJc w:val="left"/>
      <w:pPr>
        <w:tabs>
          <w:tab w:val="num" w:pos="2738"/>
        </w:tabs>
        <w:ind w:left="2738" w:hanging="360"/>
      </w:pPr>
      <w:rPr>
        <w:rFonts w:ascii="Arial" w:hAnsi="Arial" w:hint="default"/>
      </w:rPr>
    </w:lvl>
    <w:lvl w:ilvl="4" w:tplc="C46013C2" w:tentative="1">
      <w:start w:val="1"/>
      <w:numFmt w:val="bullet"/>
      <w:lvlText w:val="•"/>
      <w:lvlJc w:val="left"/>
      <w:pPr>
        <w:tabs>
          <w:tab w:val="num" w:pos="3458"/>
        </w:tabs>
        <w:ind w:left="3458" w:hanging="360"/>
      </w:pPr>
      <w:rPr>
        <w:rFonts w:ascii="Arial" w:hAnsi="Arial" w:hint="default"/>
      </w:rPr>
    </w:lvl>
    <w:lvl w:ilvl="5" w:tplc="5EE0462E" w:tentative="1">
      <w:start w:val="1"/>
      <w:numFmt w:val="bullet"/>
      <w:lvlText w:val="•"/>
      <w:lvlJc w:val="left"/>
      <w:pPr>
        <w:tabs>
          <w:tab w:val="num" w:pos="4178"/>
        </w:tabs>
        <w:ind w:left="4178" w:hanging="360"/>
      </w:pPr>
      <w:rPr>
        <w:rFonts w:ascii="Arial" w:hAnsi="Arial" w:hint="default"/>
      </w:rPr>
    </w:lvl>
    <w:lvl w:ilvl="6" w:tplc="BDE0D786" w:tentative="1">
      <w:start w:val="1"/>
      <w:numFmt w:val="bullet"/>
      <w:lvlText w:val="•"/>
      <w:lvlJc w:val="left"/>
      <w:pPr>
        <w:tabs>
          <w:tab w:val="num" w:pos="4898"/>
        </w:tabs>
        <w:ind w:left="4898" w:hanging="360"/>
      </w:pPr>
      <w:rPr>
        <w:rFonts w:ascii="Arial" w:hAnsi="Arial" w:hint="default"/>
      </w:rPr>
    </w:lvl>
    <w:lvl w:ilvl="7" w:tplc="CC28A1B0" w:tentative="1">
      <w:start w:val="1"/>
      <w:numFmt w:val="bullet"/>
      <w:lvlText w:val="•"/>
      <w:lvlJc w:val="left"/>
      <w:pPr>
        <w:tabs>
          <w:tab w:val="num" w:pos="5618"/>
        </w:tabs>
        <w:ind w:left="5618" w:hanging="360"/>
      </w:pPr>
      <w:rPr>
        <w:rFonts w:ascii="Arial" w:hAnsi="Arial" w:hint="default"/>
      </w:rPr>
    </w:lvl>
    <w:lvl w:ilvl="8" w:tplc="6734A6EA" w:tentative="1">
      <w:start w:val="1"/>
      <w:numFmt w:val="bullet"/>
      <w:lvlText w:val="•"/>
      <w:lvlJc w:val="left"/>
      <w:pPr>
        <w:tabs>
          <w:tab w:val="num" w:pos="6338"/>
        </w:tabs>
        <w:ind w:left="6338" w:hanging="360"/>
      </w:pPr>
      <w:rPr>
        <w:rFonts w:ascii="Arial" w:hAnsi="Arial" w:hint="default"/>
      </w:rPr>
    </w:lvl>
  </w:abstractNum>
  <w:abstractNum w:abstractNumId="11" w15:restartNumberingAfterBreak="0">
    <w:nsid w:val="610E1A76"/>
    <w:multiLevelType w:val="hybridMultilevel"/>
    <w:tmpl w:val="A692D8C0"/>
    <w:lvl w:ilvl="0" w:tplc="BF444770">
      <w:start w:val="1"/>
      <w:numFmt w:val="bullet"/>
      <w:lvlText w:val="•"/>
      <w:lvlJc w:val="left"/>
      <w:pPr>
        <w:tabs>
          <w:tab w:val="num" w:pos="720"/>
        </w:tabs>
        <w:ind w:left="720" w:hanging="360"/>
      </w:pPr>
      <w:rPr>
        <w:rFonts w:ascii="Arial" w:hAnsi="Arial" w:hint="default"/>
      </w:rPr>
    </w:lvl>
    <w:lvl w:ilvl="1" w:tplc="E6E47372" w:tentative="1">
      <w:start w:val="1"/>
      <w:numFmt w:val="bullet"/>
      <w:lvlText w:val="•"/>
      <w:lvlJc w:val="left"/>
      <w:pPr>
        <w:tabs>
          <w:tab w:val="num" w:pos="1440"/>
        </w:tabs>
        <w:ind w:left="1440" w:hanging="360"/>
      </w:pPr>
      <w:rPr>
        <w:rFonts w:ascii="Arial" w:hAnsi="Arial" w:hint="default"/>
      </w:rPr>
    </w:lvl>
    <w:lvl w:ilvl="2" w:tplc="7FC65754" w:tentative="1">
      <w:start w:val="1"/>
      <w:numFmt w:val="bullet"/>
      <w:lvlText w:val="•"/>
      <w:lvlJc w:val="left"/>
      <w:pPr>
        <w:tabs>
          <w:tab w:val="num" w:pos="2160"/>
        </w:tabs>
        <w:ind w:left="2160" w:hanging="360"/>
      </w:pPr>
      <w:rPr>
        <w:rFonts w:ascii="Arial" w:hAnsi="Arial" w:hint="default"/>
      </w:rPr>
    </w:lvl>
    <w:lvl w:ilvl="3" w:tplc="8B72F47C" w:tentative="1">
      <w:start w:val="1"/>
      <w:numFmt w:val="bullet"/>
      <w:lvlText w:val="•"/>
      <w:lvlJc w:val="left"/>
      <w:pPr>
        <w:tabs>
          <w:tab w:val="num" w:pos="2880"/>
        </w:tabs>
        <w:ind w:left="2880" w:hanging="360"/>
      </w:pPr>
      <w:rPr>
        <w:rFonts w:ascii="Arial" w:hAnsi="Arial" w:hint="default"/>
      </w:rPr>
    </w:lvl>
    <w:lvl w:ilvl="4" w:tplc="F5B6FCDC" w:tentative="1">
      <w:start w:val="1"/>
      <w:numFmt w:val="bullet"/>
      <w:lvlText w:val="•"/>
      <w:lvlJc w:val="left"/>
      <w:pPr>
        <w:tabs>
          <w:tab w:val="num" w:pos="3600"/>
        </w:tabs>
        <w:ind w:left="3600" w:hanging="360"/>
      </w:pPr>
      <w:rPr>
        <w:rFonts w:ascii="Arial" w:hAnsi="Arial" w:hint="default"/>
      </w:rPr>
    </w:lvl>
    <w:lvl w:ilvl="5" w:tplc="2924AA86" w:tentative="1">
      <w:start w:val="1"/>
      <w:numFmt w:val="bullet"/>
      <w:lvlText w:val="•"/>
      <w:lvlJc w:val="left"/>
      <w:pPr>
        <w:tabs>
          <w:tab w:val="num" w:pos="4320"/>
        </w:tabs>
        <w:ind w:left="4320" w:hanging="360"/>
      </w:pPr>
      <w:rPr>
        <w:rFonts w:ascii="Arial" w:hAnsi="Arial" w:hint="default"/>
      </w:rPr>
    </w:lvl>
    <w:lvl w:ilvl="6" w:tplc="5F92C89C" w:tentative="1">
      <w:start w:val="1"/>
      <w:numFmt w:val="bullet"/>
      <w:lvlText w:val="•"/>
      <w:lvlJc w:val="left"/>
      <w:pPr>
        <w:tabs>
          <w:tab w:val="num" w:pos="5040"/>
        </w:tabs>
        <w:ind w:left="5040" w:hanging="360"/>
      </w:pPr>
      <w:rPr>
        <w:rFonts w:ascii="Arial" w:hAnsi="Arial" w:hint="default"/>
      </w:rPr>
    </w:lvl>
    <w:lvl w:ilvl="7" w:tplc="B7387036" w:tentative="1">
      <w:start w:val="1"/>
      <w:numFmt w:val="bullet"/>
      <w:lvlText w:val="•"/>
      <w:lvlJc w:val="left"/>
      <w:pPr>
        <w:tabs>
          <w:tab w:val="num" w:pos="5760"/>
        </w:tabs>
        <w:ind w:left="5760" w:hanging="360"/>
      </w:pPr>
      <w:rPr>
        <w:rFonts w:ascii="Arial" w:hAnsi="Arial" w:hint="default"/>
      </w:rPr>
    </w:lvl>
    <w:lvl w:ilvl="8" w:tplc="4C720C3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7655497"/>
    <w:multiLevelType w:val="hybridMultilevel"/>
    <w:tmpl w:val="B664AD74"/>
    <w:lvl w:ilvl="0" w:tplc="BB6A727A">
      <w:start w:val="1"/>
      <w:numFmt w:val="decimal"/>
      <w:lvlText w:val="%1."/>
      <w:lvlJc w:val="left"/>
      <w:pPr>
        <w:tabs>
          <w:tab w:val="num" w:pos="720"/>
        </w:tabs>
        <w:ind w:left="720" w:hanging="360"/>
      </w:pPr>
    </w:lvl>
    <w:lvl w:ilvl="1" w:tplc="172AF318" w:tentative="1">
      <w:start w:val="1"/>
      <w:numFmt w:val="decimal"/>
      <w:lvlText w:val="%2."/>
      <w:lvlJc w:val="left"/>
      <w:pPr>
        <w:tabs>
          <w:tab w:val="num" w:pos="1440"/>
        </w:tabs>
        <w:ind w:left="1440" w:hanging="360"/>
      </w:pPr>
    </w:lvl>
    <w:lvl w:ilvl="2" w:tplc="738423B2" w:tentative="1">
      <w:start w:val="1"/>
      <w:numFmt w:val="decimal"/>
      <w:lvlText w:val="%3."/>
      <w:lvlJc w:val="left"/>
      <w:pPr>
        <w:tabs>
          <w:tab w:val="num" w:pos="2160"/>
        </w:tabs>
        <w:ind w:left="2160" w:hanging="360"/>
      </w:pPr>
    </w:lvl>
    <w:lvl w:ilvl="3" w:tplc="EFDC4B58" w:tentative="1">
      <w:start w:val="1"/>
      <w:numFmt w:val="decimal"/>
      <w:lvlText w:val="%4."/>
      <w:lvlJc w:val="left"/>
      <w:pPr>
        <w:tabs>
          <w:tab w:val="num" w:pos="2880"/>
        </w:tabs>
        <w:ind w:left="2880" w:hanging="360"/>
      </w:pPr>
    </w:lvl>
    <w:lvl w:ilvl="4" w:tplc="F9442E52" w:tentative="1">
      <w:start w:val="1"/>
      <w:numFmt w:val="decimal"/>
      <w:lvlText w:val="%5."/>
      <w:lvlJc w:val="left"/>
      <w:pPr>
        <w:tabs>
          <w:tab w:val="num" w:pos="3600"/>
        </w:tabs>
        <w:ind w:left="3600" w:hanging="360"/>
      </w:pPr>
    </w:lvl>
    <w:lvl w:ilvl="5" w:tplc="7F289AEC" w:tentative="1">
      <w:start w:val="1"/>
      <w:numFmt w:val="decimal"/>
      <w:lvlText w:val="%6."/>
      <w:lvlJc w:val="left"/>
      <w:pPr>
        <w:tabs>
          <w:tab w:val="num" w:pos="4320"/>
        </w:tabs>
        <w:ind w:left="4320" w:hanging="360"/>
      </w:pPr>
    </w:lvl>
    <w:lvl w:ilvl="6" w:tplc="BCB02F3C" w:tentative="1">
      <w:start w:val="1"/>
      <w:numFmt w:val="decimal"/>
      <w:lvlText w:val="%7."/>
      <w:lvlJc w:val="left"/>
      <w:pPr>
        <w:tabs>
          <w:tab w:val="num" w:pos="5040"/>
        </w:tabs>
        <w:ind w:left="5040" w:hanging="360"/>
      </w:pPr>
    </w:lvl>
    <w:lvl w:ilvl="7" w:tplc="6698422E" w:tentative="1">
      <w:start w:val="1"/>
      <w:numFmt w:val="decimal"/>
      <w:lvlText w:val="%8."/>
      <w:lvlJc w:val="left"/>
      <w:pPr>
        <w:tabs>
          <w:tab w:val="num" w:pos="5760"/>
        </w:tabs>
        <w:ind w:left="5760" w:hanging="360"/>
      </w:pPr>
    </w:lvl>
    <w:lvl w:ilvl="8" w:tplc="3C60AAB0" w:tentative="1">
      <w:start w:val="1"/>
      <w:numFmt w:val="decimal"/>
      <w:lvlText w:val="%9."/>
      <w:lvlJc w:val="left"/>
      <w:pPr>
        <w:tabs>
          <w:tab w:val="num" w:pos="6480"/>
        </w:tabs>
        <w:ind w:left="6480" w:hanging="360"/>
      </w:pPr>
    </w:lvl>
  </w:abstractNum>
  <w:abstractNum w:abstractNumId="13"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5"/>
  </w:num>
  <w:num w:numId="3">
    <w:abstractNumId w:val="13"/>
  </w:num>
  <w:num w:numId="4">
    <w:abstractNumId w:val="9"/>
  </w:num>
  <w:num w:numId="5">
    <w:abstractNumId w:val="6"/>
  </w:num>
  <w:num w:numId="6">
    <w:abstractNumId w:val="11"/>
  </w:num>
  <w:num w:numId="7">
    <w:abstractNumId w:val="7"/>
  </w:num>
  <w:num w:numId="8">
    <w:abstractNumId w:val="1"/>
  </w:num>
  <w:num w:numId="9">
    <w:abstractNumId w:val="4"/>
  </w:num>
  <w:num w:numId="10">
    <w:abstractNumId w:val="8"/>
  </w:num>
  <w:num w:numId="11">
    <w:abstractNumId w:val="12"/>
  </w:num>
  <w:num w:numId="12">
    <w:abstractNumId w:val="0"/>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28"/>
    <w:rsid w:val="00007DBB"/>
    <w:rsid w:val="000239BD"/>
    <w:rsid w:val="000367D7"/>
    <w:rsid w:val="000454DE"/>
    <w:rsid w:val="00052285"/>
    <w:rsid w:val="00052FF9"/>
    <w:rsid w:val="00063D22"/>
    <w:rsid w:val="00073CA5"/>
    <w:rsid w:val="000A07A9"/>
    <w:rsid w:val="000B55BB"/>
    <w:rsid w:val="000C3476"/>
    <w:rsid w:val="000C472E"/>
    <w:rsid w:val="000E007C"/>
    <w:rsid w:val="000F1E1C"/>
    <w:rsid w:val="000F4598"/>
    <w:rsid w:val="0010613A"/>
    <w:rsid w:val="00112D88"/>
    <w:rsid w:val="0011676D"/>
    <w:rsid w:val="00117AFF"/>
    <w:rsid w:val="00125D36"/>
    <w:rsid w:val="001440F4"/>
    <w:rsid w:val="00145B7C"/>
    <w:rsid w:val="0015448F"/>
    <w:rsid w:val="001A682B"/>
    <w:rsid w:val="001A68E1"/>
    <w:rsid w:val="001A75C4"/>
    <w:rsid w:val="001A779A"/>
    <w:rsid w:val="001B1213"/>
    <w:rsid w:val="001B4302"/>
    <w:rsid w:val="001D278F"/>
    <w:rsid w:val="001F2390"/>
    <w:rsid w:val="001F5D1F"/>
    <w:rsid w:val="00206355"/>
    <w:rsid w:val="00217E91"/>
    <w:rsid w:val="00226645"/>
    <w:rsid w:val="00270402"/>
    <w:rsid w:val="0027437C"/>
    <w:rsid w:val="002A12FF"/>
    <w:rsid w:val="002A5D25"/>
    <w:rsid w:val="002E245D"/>
    <w:rsid w:val="0030678A"/>
    <w:rsid w:val="0031079C"/>
    <w:rsid w:val="00311EE0"/>
    <w:rsid w:val="003228E8"/>
    <w:rsid w:val="003233D9"/>
    <w:rsid w:val="00344318"/>
    <w:rsid w:val="003746B2"/>
    <w:rsid w:val="00374FEA"/>
    <w:rsid w:val="003963BA"/>
    <w:rsid w:val="003A56A8"/>
    <w:rsid w:val="003A7E5F"/>
    <w:rsid w:val="003C7983"/>
    <w:rsid w:val="003E0864"/>
    <w:rsid w:val="003E617D"/>
    <w:rsid w:val="004002DE"/>
    <w:rsid w:val="004141D3"/>
    <w:rsid w:val="0041494E"/>
    <w:rsid w:val="004168CD"/>
    <w:rsid w:val="0043527D"/>
    <w:rsid w:val="004457FE"/>
    <w:rsid w:val="00446614"/>
    <w:rsid w:val="004652A1"/>
    <w:rsid w:val="00467EF7"/>
    <w:rsid w:val="00473B54"/>
    <w:rsid w:val="004A5E74"/>
    <w:rsid w:val="004B1542"/>
    <w:rsid w:val="004E028C"/>
    <w:rsid w:val="004E4A78"/>
    <w:rsid w:val="00502D31"/>
    <w:rsid w:val="00543B77"/>
    <w:rsid w:val="0054573B"/>
    <w:rsid w:val="00555A6D"/>
    <w:rsid w:val="00564E8B"/>
    <w:rsid w:val="00573DE2"/>
    <w:rsid w:val="00577FCF"/>
    <w:rsid w:val="005B15BC"/>
    <w:rsid w:val="005B7055"/>
    <w:rsid w:val="005C369C"/>
    <w:rsid w:val="005F7E86"/>
    <w:rsid w:val="00613F43"/>
    <w:rsid w:val="0061648B"/>
    <w:rsid w:val="00620C9A"/>
    <w:rsid w:val="00641000"/>
    <w:rsid w:val="006560B5"/>
    <w:rsid w:val="00665E27"/>
    <w:rsid w:val="00667AAF"/>
    <w:rsid w:val="006A6072"/>
    <w:rsid w:val="006B6902"/>
    <w:rsid w:val="006C21C9"/>
    <w:rsid w:val="006D6035"/>
    <w:rsid w:val="006E1004"/>
    <w:rsid w:val="007031A8"/>
    <w:rsid w:val="00720868"/>
    <w:rsid w:val="00726C01"/>
    <w:rsid w:val="00752EAB"/>
    <w:rsid w:val="00771952"/>
    <w:rsid w:val="00781333"/>
    <w:rsid w:val="00787163"/>
    <w:rsid w:val="007927D5"/>
    <w:rsid w:val="007B5622"/>
    <w:rsid w:val="007C4D43"/>
    <w:rsid w:val="007E7965"/>
    <w:rsid w:val="00806306"/>
    <w:rsid w:val="0081324A"/>
    <w:rsid w:val="008219F3"/>
    <w:rsid w:val="008448FF"/>
    <w:rsid w:val="008632FA"/>
    <w:rsid w:val="00870C7B"/>
    <w:rsid w:val="008829BA"/>
    <w:rsid w:val="008B4198"/>
    <w:rsid w:val="008E2294"/>
    <w:rsid w:val="00943325"/>
    <w:rsid w:val="009461ED"/>
    <w:rsid w:val="00963708"/>
    <w:rsid w:val="00992493"/>
    <w:rsid w:val="0099304C"/>
    <w:rsid w:val="00996DF6"/>
    <w:rsid w:val="009B229E"/>
    <w:rsid w:val="009B6A45"/>
    <w:rsid w:val="009F18D3"/>
    <w:rsid w:val="009F4C94"/>
    <w:rsid w:val="00A0163C"/>
    <w:rsid w:val="00A139CB"/>
    <w:rsid w:val="00A227C0"/>
    <w:rsid w:val="00A2296C"/>
    <w:rsid w:val="00A644B9"/>
    <w:rsid w:val="00A76A07"/>
    <w:rsid w:val="00A77598"/>
    <w:rsid w:val="00A96C90"/>
    <w:rsid w:val="00AA5BBB"/>
    <w:rsid w:val="00AB3E28"/>
    <w:rsid w:val="00AB6EA5"/>
    <w:rsid w:val="00AF55C5"/>
    <w:rsid w:val="00B078E7"/>
    <w:rsid w:val="00B47A20"/>
    <w:rsid w:val="00B47E19"/>
    <w:rsid w:val="00B54321"/>
    <w:rsid w:val="00B57C1C"/>
    <w:rsid w:val="00B645AA"/>
    <w:rsid w:val="00B64ADE"/>
    <w:rsid w:val="00B65C9D"/>
    <w:rsid w:val="00B81C13"/>
    <w:rsid w:val="00B91E96"/>
    <w:rsid w:val="00BA255F"/>
    <w:rsid w:val="00BA56FA"/>
    <w:rsid w:val="00BA6A70"/>
    <w:rsid w:val="00BA6E11"/>
    <w:rsid w:val="00BB5583"/>
    <w:rsid w:val="00BB6ED6"/>
    <w:rsid w:val="00BE0CF4"/>
    <w:rsid w:val="00BE3604"/>
    <w:rsid w:val="00BE3D68"/>
    <w:rsid w:val="00BF0C5B"/>
    <w:rsid w:val="00C10C42"/>
    <w:rsid w:val="00C13D47"/>
    <w:rsid w:val="00C20273"/>
    <w:rsid w:val="00C300D7"/>
    <w:rsid w:val="00C3055A"/>
    <w:rsid w:val="00C521EF"/>
    <w:rsid w:val="00C70729"/>
    <w:rsid w:val="00C72A73"/>
    <w:rsid w:val="00C91579"/>
    <w:rsid w:val="00CA5D63"/>
    <w:rsid w:val="00CB6C10"/>
    <w:rsid w:val="00D036B3"/>
    <w:rsid w:val="00D0701D"/>
    <w:rsid w:val="00D07CCC"/>
    <w:rsid w:val="00D16267"/>
    <w:rsid w:val="00D213E7"/>
    <w:rsid w:val="00D339A5"/>
    <w:rsid w:val="00D3771E"/>
    <w:rsid w:val="00D52398"/>
    <w:rsid w:val="00D8488E"/>
    <w:rsid w:val="00D96741"/>
    <w:rsid w:val="00DA01C6"/>
    <w:rsid w:val="00DB1508"/>
    <w:rsid w:val="00DC3ACC"/>
    <w:rsid w:val="00DD668F"/>
    <w:rsid w:val="00DE337C"/>
    <w:rsid w:val="00DF2383"/>
    <w:rsid w:val="00DF4AEE"/>
    <w:rsid w:val="00E00F1C"/>
    <w:rsid w:val="00E115A2"/>
    <w:rsid w:val="00E24C8D"/>
    <w:rsid w:val="00E24FA7"/>
    <w:rsid w:val="00E41CD5"/>
    <w:rsid w:val="00E5346A"/>
    <w:rsid w:val="00E7055D"/>
    <w:rsid w:val="00E831EA"/>
    <w:rsid w:val="00E86494"/>
    <w:rsid w:val="00EA1496"/>
    <w:rsid w:val="00EA77DE"/>
    <w:rsid w:val="00EE0C26"/>
    <w:rsid w:val="00EE784D"/>
    <w:rsid w:val="00F22BB1"/>
    <w:rsid w:val="00F23C59"/>
    <w:rsid w:val="00F35982"/>
    <w:rsid w:val="00F41C65"/>
    <w:rsid w:val="00F60A00"/>
    <w:rsid w:val="00F70460"/>
    <w:rsid w:val="00F73DCA"/>
    <w:rsid w:val="00F75A7C"/>
    <w:rsid w:val="00F93659"/>
    <w:rsid w:val="00FB2281"/>
    <w:rsid w:val="00FC2435"/>
    <w:rsid w:val="00FD22E7"/>
    <w:rsid w:val="00FD7A4F"/>
    <w:rsid w:val="00FD7B0E"/>
    <w:rsid w:val="00FE1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B9905"/>
  <w15:docId w15:val="{DF167409-2E47-453D-B334-FB612BBB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D43"/>
  </w:style>
  <w:style w:type="paragraph" w:styleId="1">
    <w:name w:val="heading 1"/>
    <w:basedOn w:val="a"/>
    <w:next w:val="a"/>
    <w:link w:val="10"/>
    <w:uiPriority w:val="9"/>
    <w:qFormat/>
    <w:rsid w:val="00FD22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3228E8"/>
    <w:pPr>
      <w:spacing w:after="0" w:line="240" w:lineRule="auto"/>
    </w:pPr>
  </w:style>
  <w:style w:type="character" w:customStyle="1" w:styleId="10">
    <w:name w:val="Заголовок 1 Знак"/>
    <w:basedOn w:val="a0"/>
    <w:link w:val="1"/>
    <w:uiPriority w:val="9"/>
    <w:rsid w:val="00FD22E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87517">
      <w:bodyDiv w:val="1"/>
      <w:marLeft w:val="0"/>
      <w:marRight w:val="0"/>
      <w:marTop w:val="0"/>
      <w:marBottom w:val="0"/>
      <w:divBdr>
        <w:top w:val="none" w:sz="0" w:space="0" w:color="auto"/>
        <w:left w:val="none" w:sz="0" w:space="0" w:color="auto"/>
        <w:bottom w:val="none" w:sz="0" w:space="0" w:color="auto"/>
        <w:right w:val="none" w:sz="0" w:space="0" w:color="auto"/>
      </w:divBdr>
      <w:divsChild>
        <w:div w:id="1422604175">
          <w:marLeft w:val="547"/>
          <w:marRight w:val="0"/>
          <w:marTop w:val="77"/>
          <w:marBottom w:val="0"/>
          <w:divBdr>
            <w:top w:val="none" w:sz="0" w:space="0" w:color="auto"/>
            <w:left w:val="none" w:sz="0" w:space="0" w:color="auto"/>
            <w:bottom w:val="none" w:sz="0" w:space="0" w:color="auto"/>
            <w:right w:val="none" w:sz="0" w:space="0" w:color="auto"/>
          </w:divBdr>
        </w:div>
        <w:div w:id="1633705312">
          <w:marLeft w:val="547"/>
          <w:marRight w:val="0"/>
          <w:marTop w:val="77"/>
          <w:marBottom w:val="0"/>
          <w:divBdr>
            <w:top w:val="none" w:sz="0" w:space="0" w:color="auto"/>
            <w:left w:val="none" w:sz="0" w:space="0" w:color="auto"/>
            <w:bottom w:val="none" w:sz="0" w:space="0" w:color="auto"/>
            <w:right w:val="none" w:sz="0" w:space="0" w:color="auto"/>
          </w:divBdr>
        </w:div>
        <w:div w:id="2043239229">
          <w:marLeft w:val="547"/>
          <w:marRight w:val="0"/>
          <w:marTop w:val="77"/>
          <w:marBottom w:val="0"/>
          <w:divBdr>
            <w:top w:val="none" w:sz="0" w:space="0" w:color="auto"/>
            <w:left w:val="none" w:sz="0" w:space="0" w:color="auto"/>
            <w:bottom w:val="none" w:sz="0" w:space="0" w:color="auto"/>
            <w:right w:val="none" w:sz="0" w:space="0" w:color="auto"/>
          </w:divBdr>
        </w:div>
        <w:div w:id="1907690412">
          <w:marLeft w:val="547"/>
          <w:marRight w:val="0"/>
          <w:marTop w:val="77"/>
          <w:marBottom w:val="0"/>
          <w:divBdr>
            <w:top w:val="none" w:sz="0" w:space="0" w:color="auto"/>
            <w:left w:val="none" w:sz="0" w:space="0" w:color="auto"/>
            <w:bottom w:val="none" w:sz="0" w:space="0" w:color="auto"/>
            <w:right w:val="none" w:sz="0" w:space="0" w:color="auto"/>
          </w:divBdr>
        </w:div>
        <w:div w:id="1750535562">
          <w:marLeft w:val="547"/>
          <w:marRight w:val="0"/>
          <w:marTop w:val="77"/>
          <w:marBottom w:val="0"/>
          <w:divBdr>
            <w:top w:val="none" w:sz="0" w:space="0" w:color="auto"/>
            <w:left w:val="none" w:sz="0" w:space="0" w:color="auto"/>
            <w:bottom w:val="none" w:sz="0" w:space="0" w:color="auto"/>
            <w:right w:val="none" w:sz="0" w:space="0" w:color="auto"/>
          </w:divBdr>
        </w:div>
        <w:div w:id="480006353">
          <w:marLeft w:val="547"/>
          <w:marRight w:val="0"/>
          <w:marTop w:val="77"/>
          <w:marBottom w:val="0"/>
          <w:divBdr>
            <w:top w:val="none" w:sz="0" w:space="0" w:color="auto"/>
            <w:left w:val="none" w:sz="0" w:space="0" w:color="auto"/>
            <w:bottom w:val="none" w:sz="0" w:space="0" w:color="auto"/>
            <w:right w:val="none" w:sz="0" w:space="0" w:color="auto"/>
          </w:divBdr>
        </w:div>
      </w:divsChild>
    </w:div>
    <w:div w:id="203905765">
      <w:bodyDiv w:val="1"/>
      <w:marLeft w:val="0"/>
      <w:marRight w:val="0"/>
      <w:marTop w:val="0"/>
      <w:marBottom w:val="0"/>
      <w:divBdr>
        <w:top w:val="none" w:sz="0" w:space="0" w:color="auto"/>
        <w:left w:val="none" w:sz="0" w:space="0" w:color="auto"/>
        <w:bottom w:val="none" w:sz="0" w:space="0" w:color="auto"/>
        <w:right w:val="none" w:sz="0" w:space="0" w:color="auto"/>
      </w:divBdr>
      <w:divsChild>
        <w:div w:id="440105178">
          <w:marLeft w:val="360"/>
          <w:marRight w:val="0"/>
          <w:marTop w:val="0"/>
          <w:marBottom w:val="0"/>
          <w:divBdr>
            <w:top w:val="none" w:sz="0" w:space="0" w:color="auto"/>
            <w:left w:val="none" w:sz="0" w:space="0" w:color="auto"/>
            <w:bottom w:val="none" w:sz="0" w:space="0" w:color="auto"/>
            <w:right w:val="none" w:sz="0" w:space="0" w:color="auto"/>
          </w:divBdr>
        </w:div>
        <w:div w:id="1184200539">
          <w:marLeft w:val="360"/>
          <w:marRight w:val="0"/>
          <w:marTop w:val="0"/>
          <w:marBottom w:val="0"/>
          <w:divBdr>
            <w:top w:val="none" w:sz="0" w:space="0" w:color="auto"/>
            <w:left w:val="none" w:sz="0" w:space="0" w:color="auto"/>
            <w:bottom w:val="none" w:sz="0" w:space="0" w:color="auto"/>
            <w:right w:val="none" w:sz="0" w:space="0" w:color="auto"/>
          </w:divBdr>
        </w:div>
        <w:div w:id="1195381675">
          <w:marLeft w:val="360"/>
          <w:marRight w:val="0"/>
          <w:marTop w:val="0"/>
          <w:marBottom w:val="0"/>
          <w:divBdr>
            <w:top w:val="none" w:sz="0" w:space="0" w:color="auto"/>
            <w:left w:val="none" w:sz="0" w:space="0" w:color="auto"/>
            <w:bottom w:val="none" w:sz="0" w:space="0" w:color="auto"/>
            <w:right w:val="none" w:sz="0" w:space="0" w:color="auto"/>
          </w:divBdr>
        </w:div>
      </w:divsChild>
    </w:div>
    <w:div w:id="311180863">
      <w:bodyDiv w:val="1"/>
      <w:marLeft w:val="0"/>
      <w:marRight w:val="0"/>
      <w:marTop w:val="0"/>
      <w:marBottom w:val="0"/>
      <w:divBdr>
        <w:top w:val="none" w:sz="0" w:space="0" w:color="auto"/>
        <w:left w:val="none" w:sz="0" w:space="0" w:color="auto"/>
        <w:bottom w:val="none" w:sz="0" w:space="0" w:color="auto"/>
        <w:right w:val="none" w:sz="0" w:space="0" w:color="auto"/>
      </w:divBdr>
      <w:divsChild>
        <w:div w:id="248782458">
          <w:marLeft w:val="547"/>
          <w:marRight w:val="0"/>
          <w:marTop w:val="77"/>
          <w:marBottom w:val="0"/>
          <w:divBdr>
            <w:top w:val="none" w:sz="0" w:space="0" w:color="auto"/>
            <w:left w:val="none" w:sz="0" w:space="0" w:color="auto"/>
            <w:bottom w:val="none" w:sz="0" w:space="0" w:color="auto"/>
            <w:right w:val="none" w:sz="0" w:space="0" w:color="auto"/>
          </w:divBdr>
        </w:div>
        <w:div w:id="468910527">
          <w:marLeft w:val="547"/>
          <w:marRight w:val="0"/>
          <w:marTop w:val="77"/>
          <w:marBottom w:val="0"/>
          <w:divBdr>
            <w:top w:val="none" w:sz="0" w:space="0" w:color="auto"/>
            <w:left w:val="none" w:sz="0" w:space="0" w:color="auto"/>
            <w:bottom w:val="none" w:sz="0" w:space="0" w:color="auto"/>
            <w:right w:val="none" w:sz="0" w:space="0" w:color="auto"/>
          </w:divBdr>
        </w:div>
        <w:div w:id="1931809022">
          <w:marLeft w:val="547"/>
          <w:marRight w:val="0"/>
          <w:marTop w:val="77"/>
          <w:marBottom w:val="0"/>
          <w:divBdr>
            <w:top w:val="none" w:sz="0" w:space="0" w:color="auto"/>
            <w:left w:val="none" w:sz="0" w:space="0" w:color="auto"/>
            <w:bottom w:val="none" w:sz="0" w:space="0" w:color="auto"/>
            <w:right w:val="none" w:sz="0" w:space="0" w:color="auto"/>
          </w:divBdr>
        </w:div>
        <w:div w:id="586693640">
          <w:marLeft w:val="547"/>
          <w:marRight w:val="0"/>
          <w:marTop w:val="77"/>
          <w:marBottom w:val="0"/>
          <w:divBdr>
            <w:top w:val="none" w:sz="0" w:space="0" w:color="auto"/>
            <w:left w:val="none" w:sz="0" w:space="0" w:color="auto"/>
            <w:bottom w:val="none" w:sz="0" w:space="0" w:color="auto"/>
            <w:right w:val="none" w:sz="0" w:space="0" w:color="auto"/>
          </w:divBdr>
        </w:div>
        <w:div w:id="380711259">
          <w:marLeft w:val="547"/>
          <w:marRight w:val="0"/>
          <w:marTop w:val="77"/>
          <w:marBottom w:val="0"/>
          <w:divBdr>
            <w:top w:val="none" w:sz="0" w:space="0" w:color="auto"/>
            <w:left w:val="none" w:sz="0" w:space="0" w:color="auto"/>
            <w:bottom w:val="none" w:sz="0" w:space="0" w:color="auto"/>
            <w:right w:val="none" w:sz="0" w:space="0" w:color="auto"/>
          </w:divBdr>
        </w:div>
      </w:divsChild>
    </w:div>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476924001">
      <w:bodyDiv w:val="1"/>
      <w:marLeft w:val="0"/>
      <w:marRight w:val="0"/>
      <w:marTop w:val="0"/>
      <w:marBottom w:val="0"/>
      <w:divBdr>
        <w:top w:val="none" w:sz="0" w:space="0" w:color="auto"/>
        <w:left w:val="none" w:sz="0" w:space="0" w:color="auto"/>
        <w:bottom w:val="none" w:sz="0" w:space="0" w:color="auto"/>
        <w:right w:val="none" w:sz="0" w:space="0" w:color="auto"/>
      </w:divBdr>
      <w:divsChild>
        <w:div w:id="1031222873">
          <w:marLeft w:val="360"/>
          <w:marRight w:val="0"/>
          <w:marTop w:val="0"/>
          <w:marBottom w:val="0"/>
          <w:divBdr>
            <w:top w:val="none" w:sz="0" w:space="0" w:color="auto"/>
            <w:left w:val="none" w:sz="0" w:space="0" w:color="auto"/>
            <w:bottom w:val="none" w:sz="0" w:space="0" w:color="auto"/>
            <w:right w:val="none" w:sz="0" w:space="0" w:color="auto"/>
          </w:divBdr>
        </w:div>
        <w:div w:id="1850027510">
          <w:marLeft w:val="360"/>
          <w:marRight w:val="0"/>
          <w:marTop w:val="0"/>
          <w:marBottom w:val="0"/>
          <w:divBdr>
            <w:top w:val="none" w:sz="0" w:space="0" w:color="auto"/>
            <w:left w:val="none" w:sz="0" w:space="0" w:color="auto"/>
            <w:bottom w:val="none" w:sz="0" w:space="0" w:color="auto"/>
            <w:right w:val="none" w:sz="0" w:space="0" w:color="auto"/>
          </w:divBdr>
        </w:div>
        <w:div w:id="1248923736">
          <w:marLeft w:val="360"/>
          <w:marRight w:val="0"/>
          <w:marTop w:val="0"/>
          <w:marBottom w:val="0"/>
          <w:divBdr>
            <w:top w:val="none" w:sz="0" w:space="0" w:color="auto"/>
            <w:left w:val="none" w:sz="0" w:space="0" w:color="auto"/>
            <w:bottom w:val="none" w:sz="0" w:space="0" w:color="auto"/>
            <w:right w:val="none" w:sz="0" w:space="0" w:color="auto"/>
          </w:divBdr>
        </w:div>
      </w:divsChild>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872231128">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006976637">
      <w:bodyDiv w:val="1"/>
      <w:marLeft w:val="0"/>
      <w:marRight w:val="0"/>
      <w:marTop w:val="0"/>
      <w:marBottom w:val="0"/>
      <w:divBdr>
        <w:top w:val="none" w:sz="0" w:space="0" w:color="auto"/>
        <w:left w:val="none" w:sz="0" w:space="0" w:color="auto"/>
        <w:bottom w:val="none" w:sz="0" w:space="0" w:color="auto"/>
        <w:right w:val="none" w:sz="0" w:space="0" w:color="auto"/>
      </w:divBdr>
      <w:divsChild>
        <w:div w:id="47387665">
          <w:marLeft w:val="360"/>
          <w:marRight w:val="0"/>
          <w:marTop w:val="0"/>
          <w:marBottom w:val="0"/>
          <w:divBdr>
            <w:top w:val="none" w:sz="0" w:space="0" w:color="auto"/>
            <w:left w:val="none" w:sz="0" w:space="0" w:color="auto"/>
            <w:bottom w:val="none" w:sz="0" w:space="0" w:color="auto"/>
            <w:right w:val="none" w:sz="0" w:space="0" w:color="auto"/>
          </w:divBdr>
        </w:div>
        <w:div w:id="1034188146">
          <w:marLeft w:val="360"/>
          <w:marRight w:val="0"/>
          <w:marTop w:val="0"/>
          <w:marBottom w:val="0"/>
          <w:divBdr>
            <w:top w:val="none" w:sz="0" w:space="0" w:color="auto"/>
            <w:left w:val="none" w:sz="0" w:space="0" w:color="auto"/>
            <w:bottom w:val="none" w:sz="0" w:space="0" w:color="auto"/>
            <w:right w:val="none" w:sz="0" w:space="0" w:color="auto"/>
          </w:divBdr>
        </w:div>
      </w:divsChild>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413159796">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545100719">
      <w:bodyDiv w:val="1"/>
      <w:marLeft w:val="0"/>
      <w:marRight w:val="0"/>
      <w:marTop w:val="0"/>
      <w:marBottom w:val="0"/>
      <w:divBdr>
        <w:top w:val="none" w:sz="0" w:space="0" w:color="auto"/>
        <w:left w:val="none" w:sz="0" w:space="0" w:color="auto"/>
        <w:bottom w:val="none" w:sz="0" w:space="0" w:color="auto"/>
        <w:right w:val="none" w:sz="0" w:space="0" w:color="auto"/>
      </w:divBdr>
      <w:divsChild>
        <w:div w:id="1685012818">
          <w:marLeft w:val="547"/>
          <w:marRight w:val="0"/>
          <w:marTop w:val="77"/>
          <w:marBottom w:val="0"/>
          <w:divBdr>
            <w:top w:val="none" w:sz="0" w:space="0" w:color="auto"/>
            <w:left w:val="none" w:sz="0" w:space="0" w:color="auto"/>
            <w:bottom w:val="none" w:sz="0" w:space="0" w:color="auto"/>
            <w:right w:val="none" w:sz="0" w:space="0" w:color="auto"/>
          </w:divBdr>
        </w:div>
        <w:div w:id="2112629571">
          <w:marLeft w:val="547"/>
          <w:marRight w:val="0"/>
          <w:marTop w:val="77"/>
          <w:marBottom w:val="0"/>
          <w:divBdr>
            <w:top w:val="none" w:sz="0" w:space="0" w:color="auto"/>
            <w:left w:val="none" w:sz="0" w:space="0" w:color="auto"/>
            <w:bottom w:val="none" w:sz="0" w:space="0" w:color="auto"/>
            <w:right w:val="none" w:sz="0" w:space="0" w:color="auto"/>
          </w:divBdr>
        </w:div>
        <w:div w:id="1450321324">
          <w:marLeft w:val="547"/>
          <w:marRight w:val="0"/>
          <w:marTop w:val="77"/>
          <w:marBottom w:val="0"/>
          <w:divBdr>
            <w:top w:val="none" w:sz="0" w:space="0" w:color="auto"/>
            <w:left w:val="none" w:sz="0" w:space="0" w:color="auto"/>
            <w:bottom w:val="none" w:sz="0" w:space="0" w:color="auto"/>
            <w:right w:val="none" w:sz="0" w:space="0" w:color="auto"/>
          </w:divBdr>
        </w:div>
        <w:div w:id="1259293149">
          <w:marLeft w:val="547"/>
          <w:marRight w:val="0"/>
          <w:marTop w:val="77"/>
          <w:marBottom w:val="0"/>
          <w:divBdr>
            <w:top w:val="none" w:sz="0" w:space="0" w:color="auto"/>
            <w:left w:val="none" w:sz="0" w:space="0" w:color="auto"/>
            <w:bottom w:val="none" w:sz="0" w:space="0" w:color="auto"/>
            <w:right w:val="none" w:sz="0" w:space="0" w:color="auto"/>
          </w:divBdr>
        </w:div>
        <w:div w:id="2120487759">
          <w:marLeft w:val="547"/>
          <w:marRight w:val="0"/>
          <w:marTop w:val="77"/>
          <w:marBottom w:val="0"/>
          <w:divBdr>
            <w:top w:val="none" w:sz="0" w:space="0" w:color="auto"/>
            <w:left w:val="none" w:sz="0" w:space="0" w:color="auto"/>
            <w:bottom w:val="none" w:sz="0" w:space="0" w:color="auto"/>
            <w:right w:val="none" w:sz="0" w:space="0" w:color="auto"/>
          </w:divBdr>
        </w:div>
        <w:div w:id="1498643997">
          <w:marLeft w:val="547"/>
          <w:marRight w:val="0"/>
          <w:marTop w:val="77"/>
          <w:marBottom w:val="0"/>
          <w:divBdr>
            <w:top w:val="none" w:sz="0" w:space="0" w:color="auto"/>
            <w:left w:val="none" w:sz="0" w:space="0" w:color="auto"/>
            <w:bottom w:val="none" w:sz="0" w:space="0" w:color="auto"/>
            <w:right w:val="none" w:sz="0" w:space="0" w:color="auto"/>
          </w:divBdr>
        </w:div>
      </w:divsChild>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 w:id="2097052607">
      <w:bodyDiv w:val="1"/>
      <w:marLeft w:val="0"/>
      <w:marRight w:val="0"/>
      <w:marTop w:val="0"/>
      <w:marBottom w:val="0"/>
      <w:divBdr>
        <w:top w:val="none" w:sz="0" w:space="0" w:color="auto"/>
        <w:left w:val="none" w:sz="0" w:space="0" w:color="auto"/>
        <w:bottom w:val="none" w:sz="0" w:space="0" w:color="auto"/>
        <w:right w:val="none" w:sz="0" w:space="0" w:color="auto"/>
      </w:divBdr>
      <w:divsChild>
        <w:div w:id="1880623173">
          <w:marLeft w:val="547"/>
          <w:marRight w:val="0"/>
          <w:marTop w:val="77"/>
          <w:marBottom w:val="0"/>
          <w:divBdr>
            <w:top w:val="none" w:sz="0" w:space="0" w:color="auto"/>
            <w:left w:val="none" w:sz="0" w:space="0" w:color="auto"/>
            <w:bottom w:val="none" w:sz="0" w:space="0" w:color="auto"/>
            <w:right w:val="none" w:sz="0" w:space="0" w:color="auto"/>
          </w:divBdr>
        </w:div>
        <w:div w:id="2040736697">
          <w:marLeft w:val="547"/>
          <w:marRight w:val="0"/>
          <w:marTop w:val="77"/>
          <w:marBottom w:val="0"/>
          <w:divBdr>
            <w:top w:val="none" w:sz="0" w:space="0" w:color="auto"/>
            <w:left w:val="none" w:sz="0" w:space="0" w:color="auto"/>
            <w:bottom w:val="none" w:sz="0" w:space="0" w:color="auto"/>
            <w:right w:val="none" w:sz="0" w:space="0" w:color="auto"/>
          </w:divBdr>
        </w:div>
        <w:div w:id="948201767">
          <w:marLeft w:val="547"/>
          <w:marRight w:val="0"/>
          <w:marTop w:val="77"/>
          <w:marBottom w:val="0"/>
          <w:divBdr>
            <w:top w:val="none" w:sz="0" w:space="0" w:color="auto"/>
            <w:left w:val="none" w:sz="0" w:space="0" w:color="auto"/>
            <w:bottom w:val="none" w:sz="0" w:space="0" w:color="auto"/>
            <w:right w:val="none" w:sz="0" w:space="0" w:color="auto"/>
          </w:divBdr>
        </w:div>
        <w:div w:id="604118851">
          <w:marLeft w:val="547"/>
          <w:marRight w:val="0"/>
          <w:marTop w:val="77"/>
          <w:marBottom w:val="0"/>
          <w:divBdr>
            <w:top w:val="none" w:sz="0" w:space="0" w:color="auto"/>
            <w:left w:val="none" w:sz="0" w:space="0" w:color="auto"/>
            <w:bottom w:val="none" w:sz="0" w:space="0" w:color="auto"/>
            <w:right w:val="none" w:sz="0" w:space="0" w:color="auto"/>
          </w:divBdr>
        </w:div>
        <w:div w:id="89550125">
          <w:marLeft w:val="547"/>
          <w:marRight w:val="0"/>
          <w:marTop w:val="77"/>
          <w:marBottom w:val="0"/>
          <w:divBdr>
            <w:top w:val="none" w:sz="0" w:space="0" w:color="auto"/>
            <w:left w:val="none" w:sz="0" w:space="0" w:color="auto"/>
            <w:bottom w:val="none" w:sz="0" w:space="0" w:color="auto"/>
            <w:right w:val="none" w:sz="0" w:space="0" w:color="auto"/>
          </w:divBdr>
        </w:div>
        <w:div w:id="701563307">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9904</TotalTime>
  <Pages>1</Pages>
  <Words>1515</Words>
  <Characters>8638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alina</cp:lastModifiedBy>
  <cp:revision>36</cp:revision>
  <cp:lastPrinted>2025-09-08T11:47:00Z</cp:lastPrinted>
  <dcterms:created xsi:type="dcterms:W3CDTF">2023-04-17T10:52:00Z</dcterms:created>
  <dcterms:modified xsi:type="dcterms:W3CDTF">2025-12-25T05:41:00Z</dcterms:modified>
</cp:coreProperties>
</file>